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160"/>
        <w:gridCol w:w="360"/>
        <w:gridCol w:w="1800"/>
      </w:tblGrid>
      <w:tr w:rsidR="00C65DCE" w:rsidRPr="00104893" w:rsidTr="00E23B5E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3B5E" w:rsidRDefault="00C65DCE" w:rsidP="00E23B5E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</w:tcPr>
          <w:p w:rsidR="00C65DCE" w:rsidRPr="00104893" w:rsidRDefault="00C65DCE" w:rsidP="00E23B5E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65DCE" w:rsidP="00E23B5E">
            <w:pPr>
              <w:jc w:val="center"/>
              <w:rPr>
                <w:sz w:val="24"/>
              </w:rPr>
            </w:pPr>
          </w:p>
        </w:tc>
      </w:tr>
    </w:tbl>
    <w:p w:rsidR="00C65DCE" w:rsidRPr="00AF5704" w:rsidRDefault="00BC7911" w:rsidP="00D601E6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23B5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5FA29B4" wp14:editId="491EC63E">
                <wp:simplePos x="0" y="0"/>
                <wp:positionH relativeFrom="margin">
                  <wp:align>left</wp:align>
                </wp:positionH>
                <wp:positionV relativeFrom="page">
                  <wp:posOffset>2449781</wp:posOffset>
                </wp:positionV>
                <wp:extent cx="2717800" cy="133985"/>
                <wp:effectExtent l="0" t="0" r="25400" b="1841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7800" cy="133985"/>
                          <a:chOff x="0" y="0"/>
                          <a:chExt cx="19998" cy="2000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7" cy="20000"/>
                          </a:xfrm>
                          <a:custGeom>
                            <a:avLst/>
                            <a:gdLst>
                              <a:gd name="T0" fmla="*/ 199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671" y="0"/>
                            <a:ext cx="132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30 w 20000"/>
                              <a:gd name="T3" fmla="*/ 0 h 20000"/>
                              <a:gd name="T4" fmla="*/ 19930 w 20000"/>
                              <a:gd name="T5" fmla="*/ 1990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30" y="0"/>
                                </a:lnTo>
                                <a:lnTo>
                                  <a:pt x="19930" y="199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7A15" id="Group 5" o:spid="_x0000_s1026" style="position:absolute;margin-left:0;margin-top:192.9pt;width:214pt;height:10.55pt;z-index:251657728;mso-position-horizontal:left;mso-position-horizontal-relative:margin;mso-position-vertical-relative:page" coordsize="1999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">
                <v:shape id="Freeform 6" o:spid="_x0000_s1027" style="position:absolute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VFL8A&#10;AADaAAAADwAAAGRycy9kb3ducmV2LnhtbESPS2sCMRSF9wX/Q7iCu5pRQc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lUUvwAAANoAAAAPAAAAAAAAAAAAAAAAAJgCAABkcnMvZG93bnJl&#10;di54bWxQSwUGAAAAAAQABAD1AAAAhAMAAAAA&#10;" path="m19930,l,,,19905e" filled="f" strokeweight="0">
                  <v:path arrowok="t" o:connecttype="custom" o:connectlocs="1322,0;0,0;0,19905" o:connectangles="0,0,0"/>
                </v:shape>
                <v:shape id="Freeform 7" o:spid="_x0000_s1028" style="position:absolute;left:18671;width:132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NYL8A&#10;AADaAAAADwAAAGRycy9kb3ducmV2LnhtbESPS2sCMRSF9wX/Q7iCu5pRRMpoFB8UXGlr6/4yuU4G&#10;JzdDkjrx35tCocvDeXyc5TrZVtzJh8axgsm4AEFcOd1wreD76/31DUSIyBpbx6TgQQHWq8HLEkvt&#10;ev6k+znWIo9wKFGBibErpQyVIYth7Dri7F2dtxiz9LXUHvs8bls5LYq5tNhwJhjsaGeoup1/bIa4&#10;FLan4wXjzey64775SH7eKzUaps0CRKQU/8N/7YNWMIPfK/kG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81gvwAAANoAAAAPAAAAAAAAAAAAAAAAAJgCAABkcnMvZG93bnJl&#10;di54bWxQSwUGAAAAAAQABAD1AAAAhAMAAAAA&#10;" path="m,l19930,r,19905e" filled="f" strokeweight="0">
                  <v:path arrowok="t" o:connecttype="custom" o:connectlocs="0,0;1322,0;1322,19905" o:connectangles="0,0,0"/>
                </v:shape>
                <w10:wrap anchorx="margin" anchory="page"/>
              </v:group>
            </w:pict>
          </mc:Fallback>
        </mc:AlternateContent>
      </w:r>
      <w:r w:rsidR="00E23B5E">
        <w:rPr>
          <w:rFonts w:ascii="Times New Roman" w:hAnsi="Times New Roman"/>
          <w:sz w:val="22"/>
          <w:szCs w:val="22"/>
        </w:rPr>
        <w:t xml:space="preserve"> </w:t>
      </w:r>
      <w:r w:rsidR="004C4B2A" w:rsidRPr="001D568C">
        <w:rPr>
          <w:rFonts w:ascii="Times New Roman" w:hAnsi="Times New Roman"/>
          <w:sz w:val="22"/>
          <w:szCs w:val="22"/>
        </w:rPr>
        <w:t xml:space="preserve">          </w:t>
      </w:r>
      <w:r w:rsidR="00E23B5E">
        <w:rPr>
          <w:rFonts w:ascii="Times New Roman" w:hAnsi="Times New Roman"/>
          <w:sz w:val="22"/>
          <w:szCs w:val="22"/>
        </w:rPr>
        <w:t>г.</w:t>
      </w:r>
      <w:r w:rsidR="00AF5704">
        <w:rPr>
          <w:rFonts w:ascii="Times New Roman" w:hAnsi="Times New Roman"/>
          <w:sz w:val="22"/>
          <w:szCs w:val="22"/>
        </w:rPr>
        <w:t>Северск</w:t>
      </w:r>
    </w:p>
    <w:p w:rsidR="001D568C" w:rsidRDefault="001D568C" w:rsidP="001D568C">
      <w:pPr>
        <w:spacing w:before="0"/>
        <w:rPr>
          <w:sz w:val="28"/>
          <w:szCs w:val="28"/>
        </w:rPr>
      </w:pPr>
      <w:r w:rsidRPr="00A62054">
        <w:rPr>
          <w:sz w:val="28"/>
          <w:szCs w:val="28"/>
        </w:rPr>
        <w:t xml:space="preserve">О внесении изменений в Устав </w:t>
      </w:r>
    </w:p>
    <w:p w:rsidR="001D568C" w:rsidRDefault="001D568C" w:rsidP="001D568C">
      <w:pPr>
        <w:spacing w:before="0"/>
        <w:rPr>
          <w:sz w:val="28"/>
          <w:szCs w:val="28"/>
        </w:rPr>
      </w:pPr>
      <w:r w:rsidRPr="00A62054">
        <w:rPr>
          <w:sz w:val="28"/>
          <w:szCs w:val="28"/>
        </w:rPr>
        <w:t xml:space="preserve">городского округа закрытого </w:t>
      </w:r>
    </w:p>
    <w:p w:rsidR="001D568C" w:rsidRDefault="001D568C" w:rsidP="001D568C">
      <w:pPr>
        <w:spacing w:before="0"/>
        <w:jc w:val="both"/>
        <w:rPr>
          <w:sz w:val="28"/>
          <w:szCs w:val="28"/>
        </w:rPr>
      </w:pPr>
      <w:r w:rsidRPr="00A62054">
        <w:rPr>
          <w:sz w:val="28"/>
          <w:szCs w:val="28"/>
        </w:rPr>
        <w:t xml:space="preserve">административно-территориального </w:t>
      </w:r>
    </w:p>
    <w:p w:rsidR="001D568C" w:rsidRPr="00A62054" w:rsidRDefault="001D568C" w:rsidP="001D568C">
      <w:pPr>
        <w:spacing w:before="0"/>
        <w:rPr>
          <w:sz w:val="28"/>
          <w:szCs w:val="28"/>
        </w:rPr>
      </w:pPr>
      <w:r w:rsidRPr="00A6205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Северск Томской области</w:t>
      </w:r>
    </w:p>
    <w:p w:rsidR="00C65DCE" w:rsidRDefault="00C65DCE" w:rsidP="00C65DCE">
      <w:pPr>
        <w:rPr>
          <w:rFonts w:ascii="Times New Roman" w:hAnsi="Times New Roman"/>
          <w:sz w:val="24"/>
          <w:szCs w:val="24"/>
        </w:rPr>
      </w:pPr>
    </w:p>
    <w:p w:rsidR="001D568C" w:rsidRPr="009F31E6" w:rsidRDefault="001D568C" w:rsidP="00984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F31E6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9F31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9F31E6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 </w:t>
      </w:r>
      <w:r w:rsidRPr="009F31E6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                         </w:t>
      </w:r>
      <w:r w:rsidRPr="009F31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F31E6">
        <w:rPr>
          <w:sz w:val="28"/>
          <w:szCs w:val="28"/>
        </w:rPr>
        <w:t>131-</w:t>
      </w:r>
      <w:r>
        <w:rPr>
          <w:sz w:val="28"/>
          <w:szCs w:val="28"/>
        </w:rPr>
        <w:t>Ф</w:t>
      </w:r>
      <w:r w:rsidRPr="009F31E6">
        <w:rPr>
          <w:sz w:val="28"/>
          <w:szCs w:val="28"/>
        </w:rPr>
        <w:t xml:space="preserve">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</w:t>
      </w:r>
      <w:r w:rsidRPr="009F31E6">
        <w:rPr>
          <w:sz w:val="28"/>
          <w:szCs w:val="28"/>
        </w:rPr>
        <w:t>в Российской Федерации</w:t>
      </w:r>
      <w:r w:rsidR="00C72CF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F31E6">
        <w:rPr>
          <w:sz w:val="28"/>
          <w:szCs w:val="28"/>
        </w:rPr>
        <w:t>статьями 27 и 72 Устава городского округа закрытого административно-территориального образования Севе</w:t>
      </w:r>
      <w:r>
        <w:rPr>
          <w:sz w:val="28"/>
          <w:szCs w:val="28"/>
        </w:rPr>
        <w:t>рск Томской области, принятого Р</w:t>
      </w:r>
      <w:r w:rsidRPr="009F31E6">
        <w:rPr>
          <w:sz w:val="28"/>
          <w:szCs w:val="28"/>
        </w:rPr>
        <w:t>ешением сессии Со</w:t>
      </w:r>
      <w:r>
        <w:rPr>
          <w:sz w:val="28"/>
          <w:szCs w:val="28"/>
        </w:rPr>
        <w:t>брания</w:t>
      </w:r>
      <w:r w:rsidRPr="009F31E6">
        <w:rPr>
          <w:sz w:val="28"/>
          <w:szCs w:val="28"/>
        </w:rPr>
        <w:t xml:space="preserve"> народных представителей </w:t>
      </w:r>
      <w:r>
        <w:rPr>
          <w:sz w:val="28"/>
          <w:szCs w:val="28"/>
        </w:rPr>
        <w:t xml:space="preserve">ЗАТО Северск от 12.04.2005 № </w:t>
      </w:r>
      <w:r w:rsidRPr="009F31E6">
        <w:rPr>
          <w:sz w:val="28"/>
          <w:szCs w:val="28"/>
        </w:rPr>
        <w:t>69/1,</w:t>
      </w:r>
      <w:r>
        <w:rPr>
          <w:sz w:val="28"/>
          <w:szCs w:val="28"/>
        </w:rPr>
        <w:t xml:space="preserve"> рассмотрев внесённый Мэром ЗАТО Северск проект решения </w:t>
      </w:r>
      <w:r w:rsidR="00984039">
        <w:rPr>
          <w:sz w:val="28"/>
          <w:szCs w:val="28"/>
        </w:rPr>
        <w:t xml:space="preserve">Думы ЗАТО Северск </w:t>
      </w:r>
      <w:r>
        <w:rPr>
          <w:sz w:val="28"/>
          <w:szCs w:val="28"/>
        </w:rPr>
        <w:t>«О внесении изменений в Устав городского округа закрытого административно-территориального образования Северск Томской области»</w:t>
      </w:r>
      <w:r w:rsidR="00D56C28">
        <w:rPr>
          <w:sz w:val="28"/>
          <w:szCs w:val="28"/>
        </w:rPr>
        <w:t>,</w:t>
      </w:r>
    </w:p>
    <w:p w:rsidR="001D568C" w:rsidRPr="009F31E6" w:rsidRDefault="001D568C" w:rsidP="001D568C">
      <w:pPr>
        <w:jc w:val="center"/>
        <w:rPr>
          <w:sz w:val="28"/>
          <w:szCs w:val="28"/>
        </w:rPr>
      </w:pPr>
      <w:r w:rsidRPr="009F31E6">
        <w:rPr>
          <w:sz w:val="28"/>
          <w:szCs w:val="28"/>
        </w:rPr>
        <w:t>ДУМА ЗАТО СЕВЕРСК РЕШИЛА:</w:t>
      </w:r>
    </w:p>
    <w:p w:rsidR="001D568C" w:rsidRDefault="001D568C" w:rsidP="001D568C">
      <w:pPr>
        <w:spacing w:before="0"/>
        <w:ind w:firstLine="709"/>
        <w:jc w:val="both"/>
        <w:rPr>
          <w:sz w:val="28"/>
          <w:szCs w:val="28"/>
        </w:rPr>
      </w:pPr>
    </w:p>
    <w:p w:rsidR="001D568C" w:rsidRDefault="001D568C" w:rsidP="001D568C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4039">
        <w:rPr>
          <w:sz w:val="28"/>
          <w:szCs w:val="28"/>
        </w:rPr>
        <w:t> </w:t>
      </w:r>
      <w:r w:rsidRPr="002F7A10">
        <w:rPr>
          <w:sz w:val="28"/>
          <w:szCs w:val="28"/>
        </w:rPr>
        <w:t xml:space="preserve">Внести в Устав городского округа закрытого административно-территориального образования Северск Томской области, принятый Решением сессии Собрания народных представителей ЗАТО Северск </w:t>
      </w:r>
      <w:r>
        <w:rPr>
          <w:sz w:val="28"/>
          <w:szCs w:val="28"/>
        </w:rPr>
        <w:t xml:space="preserve">                              </w:t>
      </w:r>
      <w:r w:rsidRPr="002F7A10">
        <w:rPr>
          <w:sz w:val="28"/>
          <w:szCs w:val="28"/>
        </w:rPr>
        <w:t>от 12.04.2005 №</w:t>
      </w:r>
      <w:r>
        <w:rPr>
          <w:sz w:val="28"/>
          <w:szCs w:val="28"/>
        </w:rPr>
        <w:t xml:space="preserve"> </w:t>
      </w:r>
      <w:r w:rsidRPr="002F7A10">
        <w:rPr>
          <w:sz w:val="28"/>
          <w:szCs w:val="28"/>
        </w:rPr>
        <w:t>69/1</w:t>
      </w:r>
      <w:r>
        <w:rPr>
          <w:sz w:val="28"/>
          <w:szCs w:val="28"/>
        </w:rPr>
        <w:t>,</w:t>
      </w:r>
      <w:r w:rsidRPr="002F7A10">
        <w:rPr>
          <w:sz w:val="28"/>
          <w:szCs w:val="28"/>
        </w:rPr>
        <w:t xml:space="preserve"> следующие изменения:</w:t>
      </w:r>
    </w:p>
    <w:p w:rsidR="003979E5" w:rsidRDefault="0013342E" w:rsidP="001D568C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76D9">
        <w:rPr>
          <w:sz w:val="28"/>
          <w:szCs w:val="28"/>
        </w:rPr>
        <w:t xml:space="preserve">часть 1 статьи 5 </w:t>
      </w:r>
      <w:r w:rsidR="003979E5">
        <w:rPr>
          <w:sz w:val="28"/>
          <w:szCs w:val="28"/>
        </w:rPr>
        <w:t>изложить в следующей редакции:</w:t>
      </w:r>
    </w:p>
    <w:p w:rsidR="003979E5" w:rsidRDefault="003979E5" w:rsidP="003979E5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sz w:val="28"/>
          <w:szCs w:val="28"/>
        </w:rPr>
        <w:t xml:space="preserve">«1. </w:t>
      </w:r>
      <w:r>
        <w:rPr>
          <w:rFonts w:eastAsia="Calibri" w:cs="Times New Roman CYR"/>
          <w:sz w:val="28"/>
          <w:szCs w:val="28"/>
        </w:rPr>
        <w:t>Официальное наименование - городской округ закрытое административно-территориальное образование Северск Томской области.</w:t>
      </w:r>
    </w:p>
    <w:p w:rsidR="003979E5" w:rsidRDefault="003979E5" w:rsidP="003979E5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79E5">
        <w:rPr>
          <w:rFonts w:ascii="Times New Roman" w:eastAsia="Calibri" w:hAnsi="Times New Roman"/>
          <w:bCs/>
          <w:sz w:val="28"/>
          <w:szCs w:val="28"/>
        </w:rPr>
        <w:t>Сокращ</w:t>
      </w:r>
      <w:r>
        <w:rPr>
          <w:rFonts w:ascii="Times New Roman" w:eastAsia="Calibri" w:hAnsi="Times New Roman"/>
          <w:bCs/>
          <w:sz w:val="28"/>
          <w:szCs w:val="28"/>
        </w:rPr>
        <w:t>ё</w:t>
      </w:r>
      <w:r w:rsidRPr="003979E5">
        <w:rPr>
          <w:rFonts w:ascii="Times New Roman" w:eastAsia="Calibri" w:hAnsi="Times New Roman"/>
          <w:bCs/>
          <w:sz w:val="28"/>
          <w:szCs w:val="28"/>
        </w:rPr>
        <w:t xml:space="preserve">нные наименования </w:t>
      </w:r>
      <w:r>
        <w:rPr>
          <w:rFonts w:ascii="Times New Roman" w:eastAsia="Calibri" w:hAnsi="Times New Roman"/>
          <w:bCs/>
          <w:sz w:val="28"/>
          <w:szCs w:val="28"/>
        </w:rPr>
        <w:t>–</w:t>
      </w:r>
      <w:r w:rsidRPr="003979E5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городской округ </w:t>
      </w:r>
      <w:r w:rsidRPr="003979E5">
        <w:rPr>
          <w:rFonts w:ascii="Times New Roman" w:eastAsia="Calibri" w:hAnsi="Times New Roman"/>
          <w:bCs/>
          <w:sz w:val="28"/>
          <w:szCs w:val="28"/>
        </w:rPr>
        <w:t xml:space="preserve">ЗАТО </w:t>
      </w:r>
      <w:r>
        <w:rPr>
          <w:rFonts w:ascii="Times New Roman" w:eastAsia="Calibri" w:hAnsi="Times New Roman"/>
          <w:bCs/>
          <w:sz w:val="28"/>
          <w:szCs w:val="28"/>
        </w:rPr>
        <w:t>Северск Томской области</w:t>
      </w:r>
      <w:r w:rsidRPr="003979E5">
        <w:rPr>
          <w:rFonts w:ascii="Times New Roman" w:eastAsia="Calibri" w:hAnsi="Times New Roman"/>
          <w:bCs/>
          <w:sz w:val="28"/>
          <w:szCs w:val="28"/>
        </w:rPr>
        <w:t xml:space="preserve"> и ЗАТО </w:t>
      </w:r>
      <w:r>
        <w:rPr>
          <w:rFonts w:ascii="Times New Roman" w:eastAsia="Calibri" w:hAnsi="Times New Roman"/>
          <w:bCs/>
          <w:sz w:val="28"/>
          <w:szCs w:val="28"/>
        </w:rPr>
        <w:t>Северск</w:t>
      </w:r>
      <w:r w:rsidRPr="003979E5">
        <w:rPr>
          <w:rFonts w:ascii="Times New Roman" w:eastAsia="Calibri" w:hAnsi="Times New Roman"/>
          <w:bCs/>
          <w:sz w:val="28"/>
          <w:szCs w:val="28"/>
        </w:rPr>
        <w:t>.</w:t>
      </w:r>
    </w:p>
    <w:p w:rsidR="003979E5" w:rsidRPr="003979E5" w:rsidRDefault="003979E5" w:rsidP="003979E5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Официальное</w:t>
      </w:r>
      <w:r w:rsidRPr="003979E5">
        <w:rPr>
          <w:rFonts w:ascii="Times New Roman" w:eastAsia="Calibri" w:hAnsi="Times New Roman"/>
          <w:bCs/>
          <w:sz w:val="28"/>
          <w:szCs w:val="28"/>
        </w:rPr>
        <w:t xml:space="preserve"> и сокращ</w:t>
      </w:r>
      <w:r>
        <w:rPr>
          <w:rFonts w:ascii="Times New Roman" w:eastAsia="Calibri" w:hAnsi="Times New Roman"/>
          <w:bCs/>
          <w:sz w:val="28"/>
          <w:szCs w:val="28"/>
        </w:rPr>
        <w:t>ё</w:t>
      </w:r>
      <w:r w:rsidRPr="003979E5">
        <w:rPr>
          <w:rFonts w:ascii="Times New Roman" w:eastAsia="Calibri" w:hAnsi="Times New Roman"/>
          <w:bCs/>
          <w:sz w:val="28"/>
          <w:szCs w:val="28"/>
        </w:rPr>
        <w:t>нные наименования являются равнозначными.</w:t>
      </w:r>
      <w:r>
        <w:rPr>
          <w:rFonts w:ascii="Times New Roman" w:eastAsia="Calibri" w:hAnsi="Times New Roman"/>
          <w:bCs/>
          <w:sz w:val="28"/>
          <w:szCs w:val="28"/>
        </w:rPr>
        <w:t>»;</w:t>
      </w:r>
    </w:p>
    <w:p w:rsidR="006A5DF4" w:rsidRDefault="00E876D9" w:rsidP="001D568C">
      <w:pPr>
        <w:spacing w:before="0"/>
        <w:ind w:firstLine="709"/>
        <w:jc w:val="both"/>
        <w:rPr>
          <w:sz w:val="28"/>
          <w:szCs w:val="28"/>
        </w:rPr>
      </w:pPr>
      <w:r w:rsidRPr="003979E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6A5DF4">
        <w:rPr>
          <w:sz w:val="28"/>
          <w:szCs w:val="28"/>
        </w:rPr>
        <w:t xml:space="preserve">в </w:t>
      </w:r>
      <w:r w:rsidR="00DA3E24">
        <w:rPr>
          <w:sz w:val="28"/>
          <w:szCs w:val="28"/>
        </w:rPr>
        <w:t>части 1 статьи</w:t>
      </w:r>
      <w:r w:rsidR="006A5DF4">
        <w:rPr>
          <w:sz w:val="28"/>
          <w:szCs w:val="28"/>
        </w:rPr>
        <w:t xml:space="preserve"> 10:</w:t>
      </w:r>
    </w:p>
    <w:p w:rsidR="00913F80" w:rsidRDefault="00DA3E24" w:rsidP="00F21749">
      <w:pPr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1583B">
        <w:rPr>
          <w:sz w:val="28"/>
          <w:szCs w:val="28"/>
        </w:rPr>
        <w:t xml:space="preserve">) </w:t>
      </w:r>
      <w:r w:rsidR="00913F80">
        <w:rPr>
          <w:sz w:val="28"/>
          <w:szCs w:val="28"/>
        </w:rPr>
        <w:t>пункт 11 дополнить словами «</w:t>
      </w:r>
      <w:r w:rsidR="00913F80">
        <w:rPr>
          <w:rFonts w:eastAsia="Calibri" w:cs="Times New Roman CYR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ЗАТО Северск»;</w:t>
      </w:r>
    </w:p>
    <w:p w:rsidR="00F21749" w:rsidRDefault="00913F80" w:rsidP="00F21749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21749">
        <w:rPr>
          <w:sz w:val="28"/>
          <w:szCs w:val="28"/>
        </w:rPr>
        <w:t>в пункте 30 слова «</w:t>
      </w:r>
      <w:r w:rsidR="00F21749">
        <w:rPr>
          <w:rFonts w:eastAsia="Calibri" w:cs="Times New Roman CYR"/>
          <w:sz w:val="28"/>
          <w:szCs w:val="28"/>
        </w:rPr>
        <w:t xml:space="preserve">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eastAsia="Calibri" w:cs="Times New Roman CYR"/>
          <w:sz w:val="28"/>
          <w:szCs w:val="28"/>
        </w:rPr>
        <w:t>ЗАТО Северск</w:t>
      </w:r>
      <w:r w:rsidR="00F21749">
        <w:rPr>
          <w:rFonts w:eastAsia="Calibri" w:cs="Times New Roman CYR"/>
          <w:sz w:val="28"/>
          <w:szCs w:val="28"/>
        </w:rPr>
        <w:t>, а также» исключить;</w:t>
      </w:r>
    </w:p>
    <w:p w:rsidR="001D568C" w:rsidRDefault="00913F80" w:rsidP="001D568C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F21749">
        <w:rPr>
          <w:sz w:val="28"/>
          <w:szCs w:val="28"/>
        </w:rPr>
        <w:t xml:space="preserve">) </w:t>
      </w:r>
      <w:r w:rsidR="0013342E">
        <w:rPr>
          <w:sz w:val="28"/>
          <w:szCs w:val="28"/>
        </w:rPr>
        <w:t>пункт 34 изложить в следующей редакции:</w:t>
      </w:r>
    </w:p>
    <w:p w:rsid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sz w:val="28"/>
          <w:szCs w:val="28"/>
        </w:rPr>
        <w:t xml:space="preserve">«34) </w:t>
      </w:r>
      <w:r>
        <w:rPr>
          <w:rFonts w:eastAsia="Calibri" w:cs="Times New Roman CYR"/>
          <w:sz w:val="28"/>
          <w:szCs w:val="28"/>
        </w:rPr>
        <w:t xml:space="preserve">организация и осуществление мероприятий по работе с детьми </w:t>
      </w:r>
      <w:r w:rsidR="004B15F5">
        <w:rPr>
          <w:rFonts w:eastAsia="Calibri" w:cs="Times New Roman CYR"/>
          <w:sz w:val="28"/>
          <w:szCs w:val="28"/>
        </w:rPr>
        <w:t xml:space="preserve">                       </w:t>
      </w:r>
      <w:r>
        <w:rPr>
          <w:rFonts w:eastAsia="Calibri" w:cs="Times New Roman CYR"/>
          <w:sz w:val="28"/>
          <w:szCs w:val="28"/>
        </w:rPr>
        <w:t xml:space="preserve">и молодёжью, участие в реализации молодёжной политики, разработка </w:t>
      </w:r>
      <w:r w:rsidR="004B15F5">
        <w:rPr>
          <w:rFonts w:eastAsia="Calibri" w:cs="Times New Roman CYR"/>
          <w:sz w:val="28"/>
          <w:szCs w:val="28"/>
        </w:rPr>
        <w:t xml:space="preserve">                           </w:t>
      </w:r>
      <w:r>
        <w:rPr>
          <w:rFonts w:eastAsia="Calibri" w:cs="Times New Roman CYR"/>
          <w:sz w:val="28"/>
          <w:szCs w:val="28"/>
        </w:rPr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        </w:t>
      </w:r>
      <w:r>
        <w:rPr>
          <w:rFonts w:eastAsia="Calibri" w:cs="Times New Roman CYR"/>
          <w:sz w:val="28"/>
          <w:szCs w:val="28"/>
        </w:rPr>
        <w:t>и осуществление мониторинга реализации молодёжной политики в городском округе;»;</w:t>
      </w:r>
    </w:p>
    <w:p w:rsidR="00FC4625" w:rsidRDefault="00913F80" w:rsidP="00FC4625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г</w:t>
      </w:r>
      <w:r w:rsidR="00E1583B">
        <w:rPr>
          <w:rFonts w:eastAsia="Calibri" w:cs="Times New Roman CYR"/>
          <w:sz w:val="28"/>
          <w:szCs w:val="28"/>
        </w:rPr>
        <w:t xml:space="preserve">) </w:t>
      </w:r>
      <w:r w:rsidR="00FC4625">
        <w:rPr>
          <w:rFonts w:eastAsia="Calibri" w:cs="Times New Roman CYR"/>
          <w:sz w:val="28"/>
          <w:szCs w:val="28"/>
        </w:rPr>
        <w:t>пункт 36 дополнить словами «, а также правил использования водных объектов для рекреационных целей»;</w:t>
      </w:r>
    </w:p>
    <w:p w:rsidR="00E1583B" w:rsidRDefault="00913F80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д</w:t>
      </w:r>
      <w:r w:rsidR="00FC4625">
        <w:rPr>
          <w:rFonts w:eastAsia="Calibri" w:cs="Times New Roman CYR"/>
          <w:sz w:val="28"/>
          <w:szCs w:val="28"/>
        </w:rPr>
        <w:t xml:space="preserve">) </w:t>
      </w:r>
      <w:r w:rsidR="00E1583B">
        <w:rPr>
          <w:rFonts w:eastAsia="Calibri" w:cs="Times New Roman CYR"/>
          <w:sz w:val="28"/>
          <w:szCs w:val="28"/>
        </w:rPr>
        <w:t>дополнить пунктом 45 следующего содержания:</w:t>
      </w:r>
    </w:p>
    <w:p w:rsidR="00E1583B" w:rsidRDefault="00E1583B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«45) осуществление выявления объектов накопленного вреда окружающей среде и организация ликвидации такого вреда применительно </w:t>
      </w:r>
      <w:r w:rsidR="004B15F5">
        <w:rPr>
          <w:rFonts w:eastAsia="Calibri" w:cs="Times New Roman CYR"/>
          <w:sz w:val="28"/>
          <w:szCs w:val="28"/>
        </w:rPr>
        <w:t xml:space="preserve">                  </w:t>
      </w:r>
      <w:r>
        <w:rPr>
          <w:rFonts w:eastAsia="Calibri" w:cs="Times New Roman CYR"/>
          <w:sz w:val="28"/>
          <w:szCs w:val="28"/>
        </w:rPr>
        <w:t xml:space="preserve">к территориям, расположенным в границах земельных участков, находящихся в собственности </w:t>
      </w:r>
      <w:r w:rsidR="00377ECB">
        <w:rPr>
          <w:rFonts w:eastAsia="Calibri" w:cs="Times New Roman CYR"/>
          <w:sz w:val="28"/>
          <w:szCs w:val="28"/>
        </w:rPr>
        <w:t>городского округа</w:t>
      </w:r>
      <w:r>
        <w:rPr>
          <w:rFonts w:eastAsia="Calibri" w:cs="Times New Roman CYR"/>
          <w:sz w:val="28"/>
          <w:szCs w:val="28"/>
        </w:rPr>
        <w:t>.»</w:t>
      </w:r>
      <w:r w:rsidR="00DA3E24">
        <w:rPr>
          <w:rFonts w:eastAsia="Calibri" w:cs="Times New Roman CYR"/>
          <w:sz w:val="28"/>
          <w:szCs w:val="28"/>
        </w:rPr>
        <w:t>;</w:t>
      </w:r>
    </w:p>
    <w:p w:rsidR="00DA3E24" w:rsidRDefault="00E876D9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3</w:t>
      </w:r>
      <w:r w:rsidR="0013342E">
        <w:rPr>
          <w:rFonts w:eastAsia="Calibri" w:cs="Times New Roman CYR"/>
          <w:sz w:val="28"/>
          <w:szCs w:val="28"/>
        </w:rPr>
        <w:t xml:space="preserve">) </w:t>
      </w:r>
      <w:r w:rsidR="00DA3E24">
        <w:rPr>
          <w:rFonts w:eastAsia="Calibri" w:cs="Times New Roman CYR"/>
          <w:sz w:val="28"/>
          <w:szCs w:val="28"/>
        </w:rPr>
        <w:t>в части 1 статьи 11:</w:t>
      </w:r>
    </w:p>
    <w:p w:rsidR="00DA3E24" w:rsidRDefault="00DA3E24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а) в пункте 8 слова «федеральными законами» заменить словами «Федеральным законом от </w:t>
      </w:r>
      <w:r w:rsidR="00377ECB">
        <w:rPr>
          <w:rFonts w:eastAsia="Calibri" w:cs="Times New Roman CYR"/>
          <w:sz w:val="28"/>
          <w:szCs w:val="28"/>
        </w:rPr>
        <w:t>06.10.2023</w:t>
      </w:r>
      <w:r>
        <w:rPr>
          <w:rFonts w:eastAsia="Calibri" w:cs="Times New Roman CYR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13342E" w:rsidRDefault="00DA3E24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б) </w:t>
      </w:r>
      <w:r w:rsidR="0013342E">
        <w:rPr>
          <w:rFonts w:eastAsia="Calibri" w:cs="Times New Roman CYR"/>
          <w:sz w:val="28"/>
          <w:szCs w:val="28"/>
        </w:rPr>
        <w:t>пункт 9 изложить в следующей редакции:</w:t>
      </w:r>
    </w:p>
    <w:p w:rsid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73365" w:rsidRDefault="00E876D9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4</w:t>
      </w:r>
      <w:r w:rsidR="0013342E">
        <w:rPr>
          <w:rFonts w:eastAsia="Calibri" w:cs="Times New Roman CYR"/>
          <w:sz w:val="28"/>
          <w:szCs w:val="28"/>
        </w:rPr>
        <w:t xml:space="preserve">) </w:t>
      </w:r>
      <w:r w:rsidR="00773365">
        <w:rPr>
          <w:rFonts w:eastAsia="Calibri" w:cs="Times New Roman CYR"/>
          <w:sz w:val="28"/>
          <w:szCs w:val="28"/>
        </w:rPr>
        <w:t>пункт 10 статьи 27 признать утратившим силу;</w:t>
      </w:r>
    </w:p>
    <w:p w:rsidR="00D518AE" w:rsidRDefault="00773365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5) </w:t>
      </w:r>
      <w:r w:rsidR="00D518AE">
        <w:rPr>
          <w:rFonts w:eastAsia="Calibri" w:cs="Times New Roman CYR"/>
          <w:sz w:val="28"/>
          <w:szCs w:val="28"/>
        </w:rPr>
        <w:t>часть 3 статьи 30 дополнить пунктом 4.1 следующего содержания:</w:t>
      </w:r>
    </w:p>
    <w:p w:rsidR="00D518AE" w:rsidRDefault="00D518AE" w:rsidP="00D518AE">
      <w:pPr>
        <w:autoSpaceDE w:val="0"/>
        <w:autoSpaceDN w:val="0"/>
        <w:adjustRightInd w:val="0"/>
        <w:spacing w:before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«4.1) распоряжения и приказы руководителей органов Администрации ЗАТО Северск, наделённых правами юридического лица;»;</w:t>
      </w:r>
    </w:p>
    <w:p w:rsidR="0013342E" w:rsidRDefault="00773365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6</w:t>
      </w:r>
      <w:r w:rsidR="00D518AE" w:rsidRPr="00D518AE">
        <w:rPr>
          <w:rFonts w:eastAsia="Calibri" w:cs="Times New Roman CYR"/>
          <w:sz w:val="28"/>
          <w:szCs w:val="28"/>
        </w:rPr>
        <w:t>)</w:t>
      </w:r>
      <w:r w:rsidR="00D518AE">
        <w:rPr>
          <w:rFonts w:eastAsia="Calibri" w:cs="Times New Roman CYR"/>
          <w:sz w:val="28"/>
          <w:szCs w:val="28"/>
        </w:rPr>
        <w:t xml:space="preserve"> </w:t>
      </w:r>
      <w:r w:rsidR="0013342E">
        <w:rPr>
          <w:rFonts w:eastAsia="Calibri" w:cs="Times New Roman CYR"/>
          <w:sz w:val="28"/>
          <w:szCs w:val="28"/>
        </w:rPr>
        <w:t>статью 31 изложить в следующей редакции:</w:t>
      </w:r>
    </w:p>
    <w:p w:rsid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«Статья 31. Порядок принятия, вступления в силу и обнародования муниципальных правовых актов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 </w:t>
      </w:r>
      <w:r w:rsidRPr="0013342E">
        <w:rPr>
          <w:rFonts w:eastAsia="Calibri" w:cs="Times New Roman CYR"/>
          <w:sz w:val="28"/>
          <w:szCs w:val="28"/>
        </w:rPr>
        <w:t>1.</w:t>
      </w:r>
      <w:r w:rsidR="00984039">
        <w:rPr>
          <w:rFonts w:eastAsia="Calibri" w:cs="Times New Roman CYR"/>
          <w:sz w:val="28"/>
          <w:szCs w:val="28"/>
        </w:rPr>
        <w:t> </w:t>
      </w:r>
      <w:r w:rsidRPr="0013342E">
        <w:rPr>
          <w:rFonts w:eastAsia="Calibri" w:cs="Times New Roman CYR"/>
          <w:sz w:val="28"/>
          <w:szCs w:val="28"/>
        </w:rPr>
        <w:t xml:space="preserve">Дума </w:t>
      </w:r>
      <w:r w:rsidR="00B2095C">
        <w:rPr>
          <w:rFonts w:eastAsia="Calibri" w:cs="Times New Roman CYR"/>
          <w:sz w:val="28"/>
          <w:szCs w:val="28"/>
        </w:rPr>
        <w:t>по вопросам, отнесённым к её компетенции федеральными законами, законами</w:t>
      </w:r>
      <w:r w:rsidRPr="0013342E">
        <w:rPr>
          <w:rFonts w:eastAsia="Calibri" w:cs="Times New Roman CYR"/>
          <w:sz w:val="28"/>
          <w:szCs w:val="28"/>
        </w:rPr>
        <w:t xml:space="preserve"> Томской области, настоящим Уставом, принимает решения, устанавливающие правила, обязательные для исполнения на территории ЗАТО Северск, решение об удалении главы городского округа - Мэра ЗАТО Северск в отставку, а также решения по вопросам организации деятельности Думы и по иным вопросам, отнес</w:t>
      </w:r>
      <w:r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>нным к е</w:t>
      </w:r>
      <w:r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 xml:space="preserve"> компетенции федеральными законами, законами Томской области, настоящим Уставом. Решения Думы принимаются на сессии Думы в очной форме (открытым, тайным или поим</w:t>
      </w:r>
      <w:r w:rsidR="004A10C9"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 xml:space="preserve">нным голосованием), а также в заочной форме без проведения заседания Думы в случаях и в порядке, предусмотренных </w:t>
      </w:r>
      <w:hyperlink r:id="rId7" w:history="1">
        <w:r w:rsidRPr="0013342E">
          <w:rPr>
            <w:rFonts w:eastAsia="Calibri" w:cs="Times New Roman CYR"/>
            <w:sz w:val="28"/>
            <w:szCs w:val="28"/>
          </w:rPr>
          <w:t>Регламентом</w:t>
        </w:r>
      </w:hyperlink>
      <w:r w:rsidRPr="0013342E">
        <w:rPr>
          <w:rFonts w:eastAsia="Calibri" w:cs="Times New Roman CYR"/>
          <w:sz w:val="28"/>
          <w:szCs w:val="28"/>
        </w:rPr>
        <w:t xml:space="preserve"> Думы ЗАТО Северск.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lastRenderedPageBreak/>
        <w:t xml:space="preserve">2. Порядок подготовки, внесения, рассмотрения и принятия решений Думы, порядок обнародования определяются настоящим Уставом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  </w:t>
      </w:r>
      <w:r w:rsidRPr="0013342E">
        <w:rPr>
          <w:rFonts w:eastAsia="Calibri" w:cs="Times New Roman CYR"/>
          <w:sz w:val="28"/>
          <w:szCs w:val="28"/>
        </w:rPr>
        <w:t>и Регламентом Думы.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 xml:space="preserve">3. Нормативный правовой акт, принятый Думой, в течение 3 календарных дней со дня его принятия подписывается Председателем Думы </w:t>
      </w:r>
      <w:r w:rsidR="004B15F5">
        <w:rPr>
          <w:rFonts w:eastAsia="Calibri" w:cs="Times New Roman CYR"/>
          <w:sz w:val="28"/>
          <w:szCs w:val="28"/>
        </w:rPr>
        <w:t xml:space="preserve">    </w:t>
      </w:r>
      <w:r w:rsidRPr="0013342E">
        <w:rPr>
          <w:rFonts w:eastAsia="Calibri" w:cs="Times New Roman CYR"/>
          <w:sz w:val="28"/>
          <w:szCs w:val="28"/>
        </w:rPr>
        <w:t xml:space="preserve">и направляется Мэру для подписания и </w:t>
      </w:r>
      <w:r w:rsidR="00190F04">
        <w:rPr>
          <w:rFonts w:eastAsia="Calibri" w:cs="Times New Roman CYR"/>
          <w:sz w:val="28"/>
          <w:szCs w:val="28"/>
        </w:rPr>
        <w:t xml:space="preserve">официального </w:t>
      </w:r>
      <w:r w:rsidRPr="0013342E">
        <w:rPr>
          <w:rFonts w:eastAsia="Calibri" w:cs="Times New Roman CYR"/>
          <w:sz w:val="28"/>
          <w:szCs w:val="28"/>
        </w:rPr>
        <w:t xml:space="preserve">обнародования </w:t>
      </w:r>
      <w:r w:rsidR="00984039">
        <w:rPr>
          <w:rFonts w:eastAsia="Calibri" w:cs="Times New Roman CYR"/>
          <w:sz w:val="28"/>
          <w:szCs w:val="28"/>
        </w:rPr>
        <w:t xml:space="preserve">                       </w:t>
      </w:r>
      <w:r w:rsidRPr="0013342E">
        <w:rPr>
          <w:rFonts w:eastAsia="Calibri" w:cs="Times New Roman CYR"/>
          <w:sz w:val="28"/>
          <w:szCs w:val="28"/>
        </w:rPr>
        <w:t xml:space="preserve">в течение 10 </w:t>
      </w:r>
      <w:r w:rsidR="00C62436">
        <w:rPr>
          <w:rFonts w:eastAsia="Calibri" w:cs="Times New Roman CYR"/>
          <w:sz w:val="28"/>
          <w:szCs w:val="28"/>
        </w:rPr>
        <w:t xml:space="preserve">календарных </w:t>
      </w:r>
      <w:r w:rsidRPr="0013342E">
        <w:rPr>
          <w:rFonts w:eastAsia="Calibri" w:cs="Times New Roman CYR"/>
          <w:sz w:val="28"/>
          <w:szCs w:val="28"/>
        </w:rPr>
        <w:t>дней</w:t>
      </w:r>
      <w:r w:rsidR="00F275EE">
        <w:rPr>
          <w:rFonts w:eastAsia="Calibri" w:cs="Times New Roman CYR"/>
          <w:sz w:val="28"/>
          <w:szCs w:val="28"/>
        </w:rPr>
        <w:t xml:space="preserve"> со дня его принятия</w:t>
      </w:r>
      <w:r w:rsidRPr="0013342E">
        <w:rPr>
          <w:rFonts w:eastAsia="Calibri" w:cs="Times New Roman CYR"/>
          <w:sz w:val="28"/>
          <w:szCs w:val="28"/>
        </w:rPr>
        <w:t>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>Ненормативный правовой акт, принятый Думой подписывается Председателем Думы в течение 5 календарных дней со дня его принятия.</w:t>
      </w:r>
    </w:p>
    <w:p w:rsidR="00984039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 xml:space="preserve">Мэр, исполняющий полномочия Главы Администрации, имеет право отклонить нормативный правовой акт, принятый Думой. В этом случае указанный нормативный правовой акт в течение 10 </w:t>
      </w:r>
      <w:r w:rsidR="00C62436">
        <w:rPr>
          <w:rFonts w:eastAsia="Calibri" w:cs="Times New Roman CYR"/>
          <w:sz w:val="28"/>
          <w:szCs w:val="28"/>
        </w:rPr>
        <w:t xml:space="preserve">календарных </w:t>
      </w:r>
      <w:r w:rsidRPr="0013342E">
        <w:rPr>
          <w:rFonts w:eastAsia="Calibri" w:cs="Times New Roman CYR"/>
          <w:sz w:val="28"/>
          <w:szCs w:val="28"/>
        </w:rPr>
        <w:t>дней возвращается в Думу с мотивированным обоснованием его отклонения либо с предложениями о внесении в него изменений и дополнений. Если Мэр отклонит нормативный правовой акт, он вновь рассматривается Думой.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Думы, он подлежит подписанию Мэром в течение семи дней и обнародованию.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>Мэр, исполняющий полномочия Главы Администрации</w:t>
      </w:r>
      <w:r w:rsidR="00C62436">
        <w:rPr>
          <w:rFonts w:eastAsia="Calibri" w:cs="Times New Roman CYR"/>
          <w:sz w:val="28"/>
          <w:szCs w:val="28"/>
        </w:rPr>
        <w:t>,</w:t>
      </w:r>
      <w:r w:rsidRPr="0013342E">
        <w:rPr>
          <w:rFonts w:eastAsia="Calibri" w:cs="Times New Roman CYR"/>
          <w:sz w:val="28"/>
          <w:szCs w:val="28"/>
        </w:rPr>
        <w:t xml:space="preserve"> в пределах своих полномочий, установленных федеральными законами, законами Томской области, настоящим Уставом, нормативными правовыми актами Думы,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Томской области, а также распоряжения Администрации по вопросам организации работы Администрации.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>Мэр издает постановления и распоряжения по иным вопросам, отнес</w:t>
      </w:r>
      <w:r w:rsidR="00190F04"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 xml:space="preserve">нным к его компетенции настоящим Уставом в соответствии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</w:t>
      </w:r>
      <w:r w:rsidRPr="0013342E">
        <w:rPr>
          <w:rFonts w:eastAsia="Calibri" w:cs="Times New Roman CYR"/>
          <w:sz w:val="28"/>
          <w:szCs w:val="28"/>
        </w:rPr>
        <w:t xml:space="preserve">с Федеральным </w:t>
      </w:r>
      <w:hyperlink r:id="rId8" w:history="1">
        <w:r w:rsidRPr="0013342E">
          <w:rPr>
            <w:rFonts w:eastAsia="Calibri" w:cs="Times New Roman CYR"/>
            <w:sz w:val="28"/>
            <w:szCs w:val="28"/>
          </w:rPr>
          <w:t>законом</w:t>
        </w:r>
      </w:hyperlink>
      <w:r w:rsidRPr="0013342E">
        <w:rPr>
          <w:rFonts w:eastAsia="Calibri" w:cs="Times New Roman CYR"/>
          <w:sz w:val="28"/>
          <w:szCs w:val="28"/>
        </w:rPr>
        <w:t xml:space="preserve"> от 06.10.2003 </w:t>
      </w:r>
      <w:r w:rsidR="00190F04">
        <w:rPr>
          <w:rFonts w:eastAsia="Calibri" w:cs="Times New Roman CYR"/>
          <w:sz w:val="28"/>
          <w:szCs w:val="28"/>
        </w:rPr>
        <w:t>№ 131-ФЗ «</w:t>
      </w:r>
      <w:r w:rsidRPr="0013342E">
        <w:rPr>
          <w:rFonts w:eastAsia="Calibri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90F04">
        <w:rPr>
          <w:rFonts w:eastAsia="Calibri" w:cs="Times New Roman CYR"/>
          <w:sz w:val="28"/>
          <w:szCs w:val="28"/>
        </w:rPr>
        <w:t>»</w:t>
      </w:r>
      <w:r w:rsidRPr="0013342E">
        <w:rPr>
          <w:rFonts w:eastAsia="Calibri" w:cs="Times New Roman CYR"/>
          <w:sz w:val="28"/>
          <w:szCs w:val="28"/>
        </w:rPr>
        <w:t>, другими федеральными законами.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>Председатель Думы издает постановления и распоряжения по вопросам организации деятельности Думы.</w:t>
      </w:r>
    </w:p>
    <w:p w:rsid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>Председатель Сч</w:t>
      </w:r>
      <w:r w:rsidR="00190F04"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 xml:space="preserve">тной палаты ЗАТО Северск издает приказы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</w:t>
      </w:r>
      <w:r w:rsidRPr="0013342E">
        <w:rPr>
          <w:rFonts w:eastAsia="Calibri" w:cs="Times New Roman CYR"/>
          <w:sz w:val="28"/>
          <w:szCs w:val="28"/>
        </w:rPr>
        <w:t>и распоряжения по вопросам организации деятельности Сч</w:t>
      </w:r>
      <w:r w:rsidR="00190F04">
        <w:rPr>
          <w:rFonts w:eastAsia="Calibri" w:cs="Times New Roman CYR"/>
          <w:sz w:val="28"/>
          <w:szCs w:val="28"/>
        </w:rPr>
        <w:t>ё</w:t>
      </w:r>
      <w:r w:rsidRPr="0013342E">
        <w:rPr>
          <w:rFonts w:eastAsia="Calibri" w:cs="Times New Roman CYR"/>
          <w:sz w:val="28"/>
          <w:szCs w:val="28"/>
        </w:rPr>
        <w:t>тной палаты ЗАТО Северск.</w:t>
      </w:r>
    </w:p>
    <w:p w:rsidR="00190F04" w:rsidRPr="0013342E" w:rsidRDefault="00190F04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4. Руководители органов Администрации ЗАТО Северск, наделённых правами юридического лица, в пределах функций, возложенных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    </w:t>
      </w:r>
      <w:r>
        <w:rPr>
          <w:rFonts w:eastAsia="Calibri" w:cs="Times New Roman CYR"/>
          <w:sz w:val="28"/>
          <w:szCs w:val="28"/>
        </w:rPr>
        <w:t xml:space="preserve">на соответствующий орган Администрации ЗАТО Северск, наделённый правами юридического лица, и установленных нормативными правовыми актами Думы ЗАТО Северск, постановлениями и распоряжениями </w:t>
      </w:r>
      <w:r w:rsidR="003979E5">
        <w:rPr>
          <w:rFonts w:eastAsia="Calibri" w:cs="Times New Roman CYR"/>
          <w:sz w:val="28"/>
          <w:szCs w:val="28"/>
        </w:rPr>
        <w:t xml:space="preserve">Мэра ЗАТО Северск и </w:t>
      </w:r>
      <w:r>
        <w:rPr>
          <w:rFonts w:eastAsia="Calibri" w:cs="Times New Roman CYR"/>
          <w:sz w:val="28"/>
          <w:szCs w:val="28"/>
        </w:rPr>
        <w:t xml:space="preserve">Администрации ЗАТО Северск, издают распоряжения </w:t>
      </w:r>
      <w:r w:rsidR="003979E5">
        <w:rPr>
          <w:rFonts w:eastAsia="Calibri" w:cs="Times New Roman CYR"/>
          <w:sz w:val="28"/>
          <w:szCs w:val="28"/>
        </w:rPr>
        <w:t xml:space="preserve">                                    </w:t>
      </w:r>
      <w:r>
        <w:rPr>
          <w:rFonts w:eastAsia="Calibri" w:cs="Times New Roman CYR"/>
          <w:sz w:val="28"/>
          <w:szCs w:val="28"/>
        </w:rPr>
        <w:t xml:space="preserve">по реализации отдельных исполнительно-распорядительных полномочий </w:t>
      </w:r>
      <w:r w:rsidR="003979E5">
        <w:rPr>
          <w:rFonts w:eastAsia="Calibri" w:cs="Times New Roman CYR"/>
          <w:sz w:val="28"/>
          <w:szCs w:val="28"/>
        </w:rPr>
        <w:t xml:space="preserve">                   </w:t>
      </w:r>
      <w:r>
        <w:rPr>
          <w:rFonts w:eastAsia="Calibri" w:cs="Times New Roman CYR"/>
          <w:sz w:val="28"/>
          <w:szCs w:val="28"/>
        </w:rPr>
        <w:lastRenderedPageBreak/>
        <w:t xml:space="preserve">по решению вопросов местного значения городского округа ЗАТО Северск, вопросов осуществления отдельных государственных полномочий, переданных органам местного самоуправления федеральными законами </w:t>
      </w:r>
      <w:r w:rsidR="003979E5">
        <w:rPr>
          <w:rFonts w:eastAsia="Calibri" w:cs="Times New Roman CYR"/>
          <w:sz w:val="28"/>
          <w:szCs w:val="28"/>
        </w:rPr>
        <w:t xml:space="preserve">                        </w:t>
      </w:r>
      <w:r>
        <w:rPr>
          <w:rFonts w:eastAsia="Calibri" w:cs="Times New Roman CYR"/>
          <w:sz w:val="28"/>
          <w:szCs w:val="28"/>
        </w:rPr>
        <w:t xml:space="preserve">и законами Томской области, иных вопросов, отнесённых настоящим Уставом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</w:t>
      </w:r>
      <w:r>
        <w:rPr>
          <w:rFonts w:eastAsia="Calibri" w:cs="Times New Roman CYR"/>
          <w:sz w:val="28"/>
          <w:szCs w:val="28"/>
        </w:rPr>
        <w:t>в соответствии с федеральными законами к полномочиям Администрации ЗАТО Северск, а также приказы по вопросам организации деятельности соответствующего органа Администрации ЗАТО Северск. Перечень исполнительно-распорядительных полномочий, по которым руководителям органов Администрации ЗАТО Северск, наделённых правами юридического лица, предоставлено право принимать распоряжения и приказы, определяется правовыми актами Администрации ЗАТО Северск.</w:t>
      </w:r>
    </w:p>
    <w:p w:rsidR="0013342E" w:rsidRPr="0013342E" w:rsidRDefault="00190F04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5</w:t>
      </w:r>
      <w:r w:rsidR="0013342E" w:rsidRPr="0013342E">
        <w:rPr>
          <w:rFonts w:eastAsia="Calibri" w:cs="Times New Roman CYR"/>
          <w:sz w:val="28"/>
          <w:szCs w:val="28"/>
        </w:rPr>
        <w:t>. Муниципальный правовой акт ЗАТО Северск вступает в силу со дня его подписания уполномоченным лицом, если действующим законодательством и самим актом не установлено иное.</w:t>
      </w:r>
    </w:p>
    <w:p w:rsidR="00984039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 xml:space="preserve">Подписанный нормативный правовой акт ЗАТО Северск направляется для </w:t>
      </w:r>
      <w:r w:rsidR="00190F04">
        <w:rPr>
          <w:rFonts w:eastAsia="Calibri" w:cs="Times New Roman CYR"/>
          <w:sz w:val="28"/>
          <w:szCs w:val="28"/>
        </w:rPr>
        <w:t xml:space="preserve">официального </w:t>
      </w:r>
      <w:r w:rsidRPr="0013342E">
        <w:rPr>
          <w:rFonts w:eastAsia="Calibri" w:cs="Times New Roman CYR"/>
          <w:sz w:val="28"/>
          <w:szCs w:val="28"/>
        </w:rPr>
        <w:t xml:space="preserve">обнародования в течение </w:t>
      </w:r>
      <w:r w:rsidR="007E3C4A">
        <w:rPr>
          <w:rFonts w:eastAsia="Calibri" w:cs="Times New Roman CYR"/>
          <w:sz w:val="28"/>
          <w:szCs w:val="28"/>
        </w:rPr>
        <w:t>10</w:t>
      </w:r>
      <w:r w:rsidRPr="0013342E">
        <w:rPr>
          <w:rFonts w:eastAsia="Calibri" w:cs="Times New Roman CYR"/>
          <w:sz w:val="28"/>
          <w:szCs w:val="28"/>
        </w:rPr>
        <w:t xml:space="preserve"> календарных дней со дня его принятия.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 xml:space="preserve">Иные муниципальные правовые акты, подлежащие </w:t>
      </w:r>
      <w:r w:rsidR="00190F04">
        <w:rPr>
          <w:rFonts w:eastAsia="Calibri" w:cs="Times New Roman CYR"/>
          <w:sz w:val="28"/>
          <w:szCs w:val="28"/>
        </w:rPr>
        <w:t xml:space="preserve">официальному обнародованию, </w:t>
      </w:r>
      <w:r w:rsidRPr="0013342E">
        <w:rPr>
          <w:rFonts w:eastAsia="Calibri" w:cs="Times New Roman CYR"/>
          <w:sz w:val="28"/>
          <w:szCs w:val="28"/>
        </w:rPr>
        <w:t xml:space="preserve">должны быть официально </w:t>
      </w:r>
      <w:r w:rsidR="00190F04">
        <w:rPr>
          <w:rFonts w:eastAsia="Calibri" w:cs="Times New Roman CYR"/>
          <w:sz w:val="28"/>
          <w:szCs w:val="28"/>
        </w:rPr>
        <w:t>обнародованы</w:t>
      </w:r>
      <w:r w:rsidRPr="0013342E">
        <w:rPr>
          <w:rFonts w:eastAsia="Calibri" w:cs="Times New Roman CYR"/>
          <w:sz w:val="28"/>
          <w:szCs w:val="28"/>
        </w:rPr>
        <w:t xml:space="preserve"> не позднее </w:t>
      </w:r>
      <w:r w:rsidR="007E3C4A">
        <w:rPr>
          <w:rFonts w:eastAsia="Calibri" w:cs="Times New Roman CYR"/>
          <w:sz w:val="28"/>
          <w:szCs w:val="28"/>
        </w:rPr>
        <w:t>21</w:t>
      </w:r>
      <w:r w:rsidR="00DE3FE5">
        <w:rPr>
          <w:rFonts w:eastAsia="Calibri" w:cs="Times New Roman CYR"/>
          <w:sz w:val="28"/>
          <w:szCs w:val="28"/>
        </w:rPr>
        <w:t xml:space="preserve"> </w:t>
      </w:r>
      <w:r w:rsidRPr="0013342E">
        <w:rPr>
          <w:rFonts w:eastAsia="Calibri" w:cs="Times New Roman CYR"/>
          <w:sz w:val="28"/>
          <w:szCs w:val="28"/>
        </w:rPr>
        <w:t>календарн</w:t>
      </w:r>
      <w:r w:rsidR="007E3C4A">
        <w:rPr>
          <w:rFonts w:eastAsia="Calibri" w:cs="Times New Roman CYR"/>
          <w:sz w:val="28"/>
          <w:szCs w:val="28"/>
        </w:rPr>
        <w:t>ого</w:t>
      </w:r>
      <w:r w:rsidRPr="0013342E">
        <w:rPr>
          <w:rFonts w:eastAsia="Calibri" w:cs="Times New Roman CYR"/>
          <w:sz w:val="28"/>
          <w:szCs w:val="28"/>
        </w:rPr>
        <w:t xml:space="preserve"> дн</w:t>
      </w:r>
      <w:r w:rsidR="007E3C4A">
        <w:rPr>
          <w:rFonts w:eastAsia="Calibri" w:cs="Times New Roman CYR"/>
          <w:sz w:val="28"/>
          <w:szCs w:val="28"/>
        </w:rPr>
        <w:t>я</w:t>
      </w:r>
      <w:r w:rsidRPr="0013342E">
        <w:rPr>
          <w:rFonts w:eastAsia="Calibri" w:cs="Times New Roman CYR"/>
          <w:sz w:val="28"/>
          <w:szCs w:val="28"/>
        </w:rPr>
        <w:t xml:space="preserve"> со дня их принятия.</w:t>
      </w:r>
    </w:p>
    <w:p w:rsidR="0013342E" w:rsidRPr="0013342E" w:rsidRDefault="004A10C9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6</w:t>
      </w:r>
      <w:r w:rsidR="0013342E" w:rsidRPr="0013342E">
        <w:rPr>
          <w:rFonts w:eastAsia="Calibri" w:cs="Times New Roman CYR"/>
          <w:sz w:val="28"/>
          <w:szCs w:val="28"/>
        </w:rPr>
        <w:t>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3342E" w:rsidRPr="0013342E" w:rsidRDefault="0013342E" w:rsidP="0013342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13342E">
        <w:rPr>
          <w:rFonts w:eastAsia="Calibri" w:cs="Times New Roman CYR"/>
          <w:sz w:val="28"/>
          <w:szCs w:val="28"/>
        </w:rPr>
        <w:t xml:space="preserve">Решения Думы о налогах и сборах вступают в силу в соответствии </w:t>
      </w:r>
      <w:r w:rsidR="004B15F5">
        <w:rPr>
          <w:rFonts w:eastAsia="Calibri" w:cs="Times New Roman CYR"/>
          <w:sz w:val="28"/>
          <w:szCs w:val="28"/>
        </w:rPr>
        <w:t xml:space="preserve">                           </w:t>
      </w:r>
      <w:r w:rsidRPr="0013342E">
        <w:rPr>
          <w:rFonts w:eastAsia="Calibri" w:cs="Times New Roman CYR"/>
          <w:sz w:val="28"/>
          <w:szCs w:val="28"/>
        </w:rPr>
        <w:t xml:space="preserve">с Налоговым </w:t>
      </w:r>
      <w:hyperlink r:id="rId9" w:history="1">
        <w:r w:rsidRPr="0013342E">
          <w:rPr>
            <w:rFonts w:eastAsia="Calibri" w:cs="Times New Roman CYR"/>
            <w:sz w:val="28"/>
            <w:szCs w:val="28"/>
          </w:rPr>
          <w:t>кодексом</w:t>
        </w:r>
      </w:hyperlink>
      <w:r w:rsidRPr="0013342E">
        <w:rPr>
          <w:rFonts w:eastAsia="Calibri" w:cs="Times New Roman CYR"/>
          <w:sz w:val="28"/>
          <w:szCs w:val="28"/>
        </w:rPr>
        <w:t xml:space="preserve"> Российской Федерации.</w:t>
      </w:r>
    </w:p>
    <w:p w:rsidR="007C0FDB" w:rsidRDefault="004A10C9" w:rsidP="007C0FDB">
      <w:pPr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7</w:t>
      </w:r>
      <w:r w:rsidR="0013342E" w:rsidRPr="0013342E">
        <w:rPr>
          <w:rFonts w:eastAsia="Calibri" w:cs="Times New Roman CYR"/>
          <w:sz w:val="28"/>
          <w:szCs w:val="28"/>
        </w:rPr>
        <w:t xml:space="preserve">. </w:t>
      </w:r>
      <w:r w:rsidR="003979E5" w:rsidRPr="00BA5DB7">
        <w:rPr>
          <w:rFonts w:ascii="PT Astra Serif" w:hAnsi="PT Astra Serif" w:cs="PT Astra Serif"/>
          <w:sz w:val="28"/>
          <w:szCs w:val="28"/>
        </w:rPr>
        <w:t xml:space="preserve">Официальным опубликованием муниципального правового акта, </w:t>
      </w:r>
      <w:r w:rsidR="00656B3B">
        <w:rPr>
          <w:rFonts w:ascii="PT Astra Serif" w:hAnsi="PT Astra Serif" w:cs="PT Astra Serif"/>
          <w:sz w:val="28"/>
          <w:szCs w:val="28"/>
        </w:rPr>
        <w:t xml:space="preserve">                   </w:t>
      </w:r>
      <w:r w:rsidR="003979E5" w:rsidRPr="00BA5DB7">
        <w:rPr>
          <w:rFonts w:ascii="PT Astra Serif" w:hAnsi="PT Astra Serif" w:cs="PT Astra Serif"/>
          <w:sz w:val="28"/>
          <w:szCs w:val="28"/>
        </w:rPr>
        <w:t>в том числе соглашения, заключ</w:t>
      </w:r>
      <w:r w:rsidR="003979E5">
        <w:rPr>
          <w:rFonts w:ascii="PT Astra Serif" w:hAnsi="PT Astra Serif" w:cs="PT Astra Serif"/>
          <w:sz w:val="28"/>
          <w:szCs w:val="28"/>
        </w:rPr>
        <w:t>ё</w:t>
      </w:r>
      <w:r w:rsidR="003979E5" w:rsidRPr="00BA5DB7">
        <w:rPr>
          <w:rFonts w:ascii="PT Astra Serif" w:hAnsi="PT Astra Serif" w:cs="PT Astra Serif"/>
          <w:sz w:val="28"/>
          <w:szCs w:val="28"/>
        </w:rPr>
        <w:t xml:space="preserve">нного между органами местного самоуправления, считается первая публикация его полного текста </w:t>
      </w:r>
      <w:r w:rsidR="00656B3B">
        <w:rPr>
          <w:rFonts w:ascii="PT Astra Serif" w:hAnsi="PT Astra Serif" w:cs="PT Astra Serif"/>
          <w:sz w:val="28"/>
          <w:szCs w:val="28"/>
        </w:rPr>
        <w:t xml:space="preserve">                                       </w:t>
      </w:r>
      <w:r w:rsidR="003979E5" w:rsidRPr="00BA5DB7">
        <w:rPr>
          <w:rFonts w:ascii="PT Astra Serif" w:hAnsi="PT Astra Serif" w:cs="PT Astra Serif"/>
          <w:sz w:val="28"/>
          <w:szCs w:val="28"/>
        </w:rPr>
        <w:t>в периодическ</w:t>
      </w:r>
      <w:r w:rsidR="00237861">
        <w:rPr>
          <w:rFonts w:ascii="PT Astra Serif" w:hAnsi="PT Astra Serif" w:cs="PT Astra Serif"/>
          <w:sz w:val="28"/>
          <w:szCs w:val="28"/>
        </w:rPr>
        <w:t>их</w:t>
      </w:r>
      <w:r w:rsidR="003979E5" w:rsidRPr="00BA5DB7">
        <w:rPr>
          <w:rFonts w:ascii="PT Astra Serif" w:hAnsi="PT Astra Serif" w:cs="PT Astra Serif"/>
          <w:sz w:val="28"/>
          <w:szCs w:val="28"/>
        </w:rPr>
        <w:t xml:space="preserve"> печатн</w:t>
      </w:r>
      <w:r w:rsidR="00237861">
        <w:rPr>
          <w:rFonts w:ascii="PT Astra Serif" w:hAnsi="PT Astra Serif" w:cs="PT Astra Serif"/>
          <w:sz w:val="28"/>
          <w:szCs w:val="28"/>
        </w:rPr>
        <w:t>ых изданиях</w:t>
      </w:r>
      <w:r w:rsidR="003979E5">
        <w:rPr>
          <w:rFonts w:ascii="PT Astra Serif" w:hAnsi="PT Astra Serif" w:cs="PT Astra Serif"/>
          <w:sz w:val="28"/>
          <w:szCs w:val="28"/>
        </w:rPr>
        <w:t xml:space="preserve"> «Официальный бюллетень муниципальных правовых актов ЗАТО Северск»</w:t>
      </w:r>
      <w:r w:rsidR="003979E5" w:rsidRPr="00BA5DB7">
        <w:rPr>
          <w:rFonts w:ascii="PT Astra Serif" w:hAnsi="PT Astra Serif" w:cs="PT Astra Serif"/>
          <w:sz w:val="28"/>
          <w:szCs w:val="28"/>
        </w:rPr>
        <w:t xml:space="preserve">, </w:t>
      </w:r>
      <w:r w:rsidR="00237861">
        <w:rPr>
          <w:rFonts w:ascii="PT Astra Serif" w:hAnsi="PT Astra Serif" w:cs="PT Astra Serif"/>
          <w:sz w:val="28"/>
          <w:szCs w:val="28"/>
        </w:rPr>
        <w:t xml:space="preserve">«Официальные ведомости Думы ЗАТО Северск», </w:t>
      </w:r>
      <w:r w:rsidR="003979E5" w:rsidRPr="00BA5DB7">
        <w:rPr>
          <w:rFonts w:ascii="PT Astra Serif" w:hAnsi="PT Astra Serif" w:cs="PT Astra Serif"/>
          <w:sz w:val="28"/>
          <w:szCs w:val="28"/>
        </w:rPr>
        <w:t>распространяем</w:t>
      </w:r>
      <w:r w:rsidR="00237861">
        <w:rPr>
          <w:rFonts w:ascii="PT Astra Serif" w:hAnsi="PT Astra Serif" w:cs="PT Astra Serif"/>
          <w:sz w:val="28"/>
          <w:szCs w:val="28"/>
        </w:rPr>
        <w:t>ых</w:t>
      </w:r>
      <w:r w:rsidR="003979E5" w:rsidRPr="00BA5DB7">
        <w:rPr>
          <w:rFonts w:ascii="PT Astra Serif" w:hAnsi="PT Astra Serif" w:cs="PT Astra Serif"/>
          <w:sz w:val="28"/>
          <w:szCs w:val="28"/>
        </w:rPr>
        <w:t xml:space="preserve"> </w:t>
      </w:r>
      <w:r w:rsidR="003979E5">
        <w:rPr>
          <w:rFonts w:ascii="PT Astra Serif" w:hAnsi="PT Astra Serif" w:cs="PT Astra Serif"/>
          <w:sz w:val="28"/>
          <w:szCs w:val="28"/>
        </w:rPr>
        <w:t>в ЗАТО Северск.</w:t>
      </w:r>
    </w:p>
    <w:p w:rsidR="007C0FDB" w:rsidRDefault="00377ECB" w:rsidP="007C0FDB">
      <w:pPr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8.</w:t>
      </w:r>
      <w:r w:rsidR="007C0FDB" w:rsidRPr="007C0FDB">
        <w:rPr>
          <w:rFonts w:ascii="PT Astra Serif" w:hAnsi="PT Astra Serif"/>
          <w:sz w:val="28"/>
          <w:szCs w:val="28"/>
        </w:rPr>
        <w:t xml:space="preserve"> </w:t>
      </w:r>
      <w:r w:rsidR="007C0FDB" w:rsidRPr="00BA5DB7">
        <w:rPr>
          <w:rFonts w:ascii="PT Astra Serif" w:hAnsi="PT Astra Serif"/>
          <w:sz w:val="28"/>
          <w:szCs w:val="28"/>
        </w:rPr>
        <w:t>Дополнительными источниками обнародования муниципальных правовых актов, в том числе соглашений, заключ</w:t>
      </w:r>
      <w:r w:rsidR="007C0FDB">
        <w:rPr>
          <w:rFonts w:ascii="PT Astra Serif" w:hAnsi="PT Astra Serif"/>
          <w:sz w:val="28"/>
          <w:szCs w:val="28"/>
        </w:rPr>
        <w:t>ё</w:t>
      </w:r>
      <w:r w:rsidR="007C0FDB" w:rsidRPr="00BA5DB7">
        <w:rPr>
          <w:rFonts w:ascii="PT Astra Serif" w:hAnsi="PT Astra Serif"/>
          <w:sz w:val="28"/>
          <w:szCs w:val="28"/>
        </w:rPr>
        <w:t>нных между органами местного самоуправления, являются:</w:t>
      </w:r>
    </w:p>
    <w:p w:rsidR="007C0FDB" w:rsidRDefault="007C0FDB" w:rsidP="007C0FDB">
      <w:pPr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A5DB7">
        <w:rPr>
          <w:rFonts w:ascii="PT Astra Serif" w:hAnsi="PT Astra Serif" w:cs="PT Astra Serif"/>
          <w:sz w:val="28"/>
          <w:szCs w:val="28"/>
        </w:rPr>
        <w:t>1) размещение муниципального правового акта в местах, доступных</w:t>
      </w:r>
      <w:r w:rsidR="00656B3B">
        <w:rPr>
          <w:rFonts w:ascii="PT Astra Serif" w:hAnsi="PT Astra Serif" w:cs="PT Astra Serif"/>
          <w:sz w:val="28"/>
          <w:szCs w:val="28"/>
        </w:rPr>
        <w:t xml:space="preserve">                </w:t>
      </w:r>
      <w:r w:rsidRPr="00BA5DB7">
        <w:rPr>
          <w:rFonts w:ascii="PT Astra Serif" w:hAnsi="PT Astra Serif" w:cs="PT Astra Serif"/>
          <w:sz w:val="28"/>
          <w:szCs w:val="28"/>
        </w:rPr>
        <w:t xml:space="preserve"> для неограниченного круга лиц </w:t>
      </w:r>
      <w:r w:rsidRPr="007C0FDB">
        <w:rPr>
          <w:rFonts w:ascii="PT Astra Serif" w:hAnsi="PT Astra Serif" w:cs="PT Astra Serif"/>
          <w:sz w:val="28"/>
          <w:szCs w:val="28"/>
        </w:rPr>
        <w:t>(в помещениях государственных органов, органов местного самоуправления</w:t>
      </w:r>
      <w:r w:rsidR="00656B3B">
        <w:rPr>
          <w:rFonts w:ascii="PT Astra Serif" w:hAnsi="PT Astra Serif" w:cs="PT Astra Serif"/>
          <w:sz w:val="28"/>
          <w:szCs w:val="28"/>
        </w:rPr>
        <w:t xml:space="preserve"> ЗАТО Северск</w:t>
      </w:r>
      <w:r w:rsidRPr="007C0FDB">
        <w:rPr>
          <w:rFonts w:ascii="PT Astra Serif" w:hAnsi="PT Astra Serif" w:cs="PT Astra Serif"/>
          <w:sz w:val="28"/>
          <w:szCs w:val="28"/>
        </w:rPr>
        <w:t xml:space="preserve">, государственных </w:t>
      </w:r>
      <w:r w:rsidR="00656B3B">
        <w:rPr>
          <w:rFonts w:ascii="PT Astra Serif" w:hAnsi="PT Astra Serif" w:cs="PT Astra Serif"/>
          <w:sz w:val="28"/>
          <w:szCs w:val="28"/>
        </w:rPr>
        <w:t xml:space="preserve">                                   </w:t>
      </w:r>
      <w:r w:rsidRPr="007C0FDB">
        <w:rPr>
          <w:rFonts w:ascii="PT Astra Serif" w:hAnsi="PT Astra Serif" w:cs="PT Astra Serif"/>
          <w:sz w:val="28"/>
          <w:szCs w:val="28"/>
        </w:rPr>
        <w:t>и муниципальных библиотек)</w:t>
      </w:r>
      <w:r w:rsidRPr="00BA5DB7">
        <w:rPr>
          <w:rFonts w:ascii="PT Astra Serif" w:hAnsi="PT Astra Serif" w:cs="PT Astra Serif"/>
          <w:sz w:val="28"/>
          <w:szCs w:val="28"/>
        </w:rPr>
        <w:t>;</w:t>
      </w:r>
    </w:p>
    <w:p w:rsidR="00656B3B" w:rsidRDefault="007C0FDB" w:rsidP="00656B3B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7C0FDB">
        <w:rPr>
          <w:rFonts w:ascii="PT Astra Serif" w:hAnsi="PT Astra Serif" w:cs="PT Astra Serif"/>
          <w:sz w:val="28"/>
          <w:szCs w:val="28"/>
        </w:rPr>
        <w:t xml:space="preserve">2) размещение на официальном сайте </w:t>
      </w:r>
      <w:r w:rsidR="00656B3B">
        <w:rPr>
          <w:rFonts w:eastAsia="Calibri" w:cs="Times New Roman CYR"/>
          <w:sz w:val="28"/>
          <w:szCs w:val="28"/>
        </w:rPr>
        <w:t xml:space="preserve">городского округа ЗАТО Северск в информационно-телекоммуникационной сети «Интернет». </w:t>
      </w:r>
    </w:p>
    <w:p w:rsidR="00656B3B" w:rsidRDefault="00656B3B" w:rsidP="00656B3B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Официальным сайтом городского округа ЗАТО Северск                                                  в информационно-телекоммуникационной сети «Интернет»                                               </w:t>
      </w:r>
      <w:r>
        <w:rPr>
          <w:rFonts w:eastAsia="Calibri" w:cs="Times New Roman CYR"/>
          <w:sz w:val="28"/>
          <w:szCs w:val="28"/>
        </w:rPr>
        <w:lastRenderedPageBreak/>
        <w:t>для дополнительного обнародования муниципальных нормативных правовых актов является официальный сайт Администрации ЗАТО Северск (</w:t>
      </w:r>
      <w:r w:rsidRPr="000F2348">
        <w:rPr>
          <w:rFonts w:eastAsia="Calibri" w:cs="Times New Roman CYR"/>
          <w:sz w:val="28"/>
          <w:szCs w:val="28"/>
        </w:rPr>
        <w:t>https://зато-северск.рф</w:t>
      </w:r>
      <w:r>
        <w:rPr>
          <w:rFonts w:eastAsia="Calibri" w:cs="Times New Roman CYR"/>
          <w:sz w:val="28"/>
          <w:szCs w:val="28"/>
        </w:rPr>
        <w:t>).</w:t>
      </w:r>
    </w:p>
    <w:p w:rsidR="00656B3B" w:rsidRDefault="00656B3B" w:rsidP="00656B3B">
      <w:pPr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Официальным сайтом городского округа ЗАТО Северск                                               в информационно-телекоммуникационной сети «Интернет»                                              для дополнительного обнародования ненормативных правовых актов Думы ЗАТО Северск, Председателя Думы ЗАТО Северск является официальный сайт Думы ЗАТО Северск (</w:t>
      </w:r>
      <w:hyperlink r:id="rId10" w:history="1">
        <w:r w:rsidRPr="00F501F3">
          <w:rPr>
            <w:rStyle w:val="a9"/>
            <w:rFonts w:eastAsia="Calibri" w:cs="Times New Roman CYR"/>
            <w:color w:val="auto"/>
            <w:sz w:val="28"/>
            <w:szCs w:val="28"/>
            <w:u w:val="none"/>
          </w:rPr>
          <w:t>https://duma-seversk.ru</w:t>
        </w:r>
      </w:hyperlink>
      <w:r>
        <w:rPr>
          <w:rFonts w:eastAsia="Calibri" w:cs="Times New Roman CYR"/>
          <w:sz w:val="28"/>
          <w:szCs w:val="28"/>
        </w:rPr>
        <w:t>), для дополнительного обнародования ненормативных правовых актов Мэра ЗАТО Северск, Администрации ЗАТО Северск и руководителей органов Администрации ЗАТО Северск, наделённых правами юридического лица, – официальный сайт Администрации ЗАТО Северск (</w:t>
      </w:r>
      <w:hyperlink r:id="rId11" w:history="1"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</w:rPr>
          <w:t>https://зато-северск.рф</w:t>
        </w:r>
      </w:hyperlink>
      <w:r>
        <w:rPr>
          <w:rFonts w:eastAsia="Calibri" w:cs="Times New Roman CYR"/>
          <w:sz w:val="28"/>
          <w:szCs w:val="28"/>
        </w:rPr>
        <w:t>), для дополнительного обнародования ненормативных правовых актов председателя Счётной палаты ЗАТО Северск – официальный сайт Счётной палаты ЗАТО Северск (</w:t>
      </w:r>
      <w:hyperlink r:id="rId12" w:history="1"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</w:rPr>
          <w:t>https://</w:t>
        </w:r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  <w:lang w:val="en-US"/>
          </w:rPr>
          <w:t>sp</w:t>
        </w:r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</w:rPr>
          <w:t>.</w:t>
        </w:r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  <w:lang w:val="en-US"/>
          </w:rPr>
          <w:t>tomsk</w:t>
        </w:r>
        <w:r w:rsidRPr="009C2AD7">
          <w:rPr>
            <w:rStyle w:val="a9"/>
            <w:rFonts w:eastAsia="Calibri" w:cs="Times New Roman CYR"/>
            <w:color w:val="auto"/>
            <w:sz w:val="28"/>
            <w:szCs w:val="28"/>
            <w:u w:val="none"/>
          </w:rPr>
          <w:t>-7.ru</w:t>
        </w:r>
      </w:hyperlink>
      <w:r w:rsidRPr="009C2AD7">
        <w:rPr>
          <w:rStyle w:val="a9"/>
          <w:rFonts w:eastAsia="Calibri" w:cs="Times New Roman CYR"/>
          <w:color w:val="auto"/>
          <w:sz w:val="28"/>
          <w:szCs w:val="28"/>
          <w:u w:val="none"/>
        </w:rPr>
        <w:t>)</w:t>
      </w:r>
      <w:r w:rsidR="007C0FDB" w:rsidRPr="007C0FDB">
        <w:rPr>
          <w:rFonts w:ascii="PT Astra Serif" w:hAnsi="PT Astra Serif" w:cs="PT Astra Serif"/>
          <w:sz w:val="28"/>
          <w:szCs w:val="28"/>
        </w:rPr>
        <w:t>;</w:t>
      </w:r>
    </w:p>
    <w:p w:rsidR="0013342E" w:rsidRDefault="007C0FDB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BA5DB7">
        <w:rPr>
          <w:rFonts w:ascii="PT Astra Serif" w:hAnsi="PT Astra Serif"/>
          <w:sz w:val="28"/>
          <w:szCs w:val="28"/>
        </w:rPr>
        <w:t>3) портал Министерства юстиции Российской Федерации «Нормативные правовые акты в Российской Федерации» Эл № ФС77-72471 от 05.03.2018 (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="00656B3B">
        <w:rPr>
          <w:rFonts w:ascii="PT Astra Serif" w:hAnsi="PT Astra Serif"/>
          <w:sz w:val="28"/>
          <w:szCs w:val="28"/>
          <w:lang w:val="en-US"/>
        </w:rPr>
        <w:t>s</w:t>
      </w:r>
      <w:r w:rsidRPr="00BA5DB7">
        <w:rPr>
          <w:rFonts w:ascii="PT Astra Serif" w:hAnsi="PT Astra Serif"/>
          <w:sz w:val="28"/>
          <w:szCs w:val="28"/>
        </w:rPr>
        <w:t>://</w:t>
      </w:r>
      <w:r w:rsidRPr="00BA5DB7">
        <w:rPr>
          <w:rFonts w:ascii="PT Astra Serif" w:hAnsi="PT Astra Serif"/>
          <w:sz w:val="28"/>
          <w:szCs w:val="28"/>
          <w:lang w:val="en-US"/>
        </w:rPr>
        <w:t>pravo</w:t>
      </w:r>
      <w:r w:rsidRPr="00BA5DB7">
        <w:rPr>
          <w:rFonts w:ascii="PT Astra Serif" w:hAnsi="PT Astra Serif"/>
          <w:sz w:val="28"/>
          <w:szCs w:val="28"/>
        </w:rPr>
        <w:t>-</w:t>
      </w:r>
      <w:r w:rsidRPr="00BA5DB7">
        <w:rPr>
          <w:rFonts w:ascii="PT Astra Serif" w:hAnsi="PT Astra Serif"/>
          <w:sz w:val="28"/>
          <w:szCs w:val="28"/>
          <w:lang w:val="en-US"/>
        </w:rPr>
        <w:t>minjust</w:t>
      </w:r>
      <w:r w:rsidRPr="00BA5DB7">
        <w:rPr>
          <w:rFonts w:ascii="PT Astra Serif" w:hAnsi="PT Astra Serif"/>
          <w:sz w:val="28"/>
          <w:szCs w:val="28"/>
        </w:rPr>
        <w:t>.</w:t>
      </w:r>
      <w:r w:rsidRPr="00BA5DB7">
        <w:rPr>
          <w:rFonts w:ascii="PT Astra Serif" w:hAnsi="PT Astra Serif"/>
          <w:sz w:val="28"/>
          <w:szCs w:val="28"/>
          <w:lang w:val="en-US"/>
        </w:rPr>
        <w:t>ru</w:t>
      </w:r>
      <w:r w:rsidRPr="00BA5DB7">
        <w:rPr>
          <w:rFonts w:ascii="PT Astra Serif" w:hAnsi="PT Astra Serif"/>
          <w:sz w:val="28"/>
          <w:szCs w:val="28"/>
        </w:rPr>
        <w:t xml:space="preserve">, </w:t>
      </w:r>
      <w:r w:rsidRPr="00BA5DB7">
        <w:rPr>
          <w:rFonts w:ascii="PT Astra Serif" w:hAnsi="PT Astra Serif"/>
          <w:sz w:val="28"/>
          <w:szCs w:val="28"/>
          <w:lang w:val="en-US"/>
        </w:rPr>
        <w:t>http</w:t>
      </w:r>
      <w:r w:rsidR="00656B3B">
        <w:rPr>
          <w:rFonts w:ascii="PT Astra Serif" w:hAnsi="PT Astra Serif"/>
          <w:sz w:val="28"/>
          <w:szCs w:val="28"/>
          <w:lang w:val="en-US"/>
        </w:rPr>
        <w:t>s</w:t>
      </w:r>
      <w:r w:rsidRPr="00BA5DB7">
        <w:rPr>
          <w:rFonts w:ascii="PT Astra Serif" w:hAnsi="PT Astra Serif"/>
          <w:sz w:val="28"/>
          <w:szCs w:val="28"/>
        </w:rPr>
        <w:t>://право-минюст.рф)</w:t>
      </w:r>
      <w:r>
        <w:rPr>
          <w:rFonts w:ascii="PT Astra Serif" w:hAnsi="PT Astra Serif"/>
          <w:sz w:val="28"/>
          <w:szCs w:val="28"/>
        </w:rPr>
        <w:t>.</w:t>
      </w:r>
      <w:r w:rsidR="00DA3E24">
        <w:rPr>
          <w:rFonts w:eastAsia="Calibri" w:cs="Times New Roman CYR"/>
          <w:sz w:val="28"/>
          <w:szCs w:val="28"/>
        </w:rPr>
        <w:t>»;</w:t>
      </w:r>
    </w:p>
    <w:p w:rsidR="00DA3E24" w:rsidRDefault="00773365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7</w:t>
      </w:r>
      <w:r w:rsidR="00DA3E24">
        <w:rPr>
          <w:rFonts w:eastAsia="Calibri" w:cs="Times New Roman CYR"/>
          <w:sz w:val="28"/>
          <w:szCs w:val="28"/>
        </w:rPr>
        <w:t xml:space="preserve">) статью 33 дополнить частью </w:t>
      </w:r>
      <w:r w:rsidR="00E52BBA">
        <w:rPr>
          <w:rFonts w:eastAsia="Calibri" w:cs="Times New Roman CYR"/>
          <w:sz w:val="28"/>
          <w:szCs w:val="28"/>
        </w:rPr>
        <w:t>5.3</w:t>
      </w:r>
      <w:r w:rsidR="00DA3E24">
        <w:rPr>
          <w:rFonts w:eastAsia="Calibri" w:cs="Times New Roman CYR"/>
          <w:sz w:val="28"/>
          <w:szCs w:val="28"/>
        </w:rPr>
        <w:t xml:space="preserve"> следующего содержания:</w:t>
      </w:r>
    </w:p>
    <w:p w:rsidR="00DA3E24" w:rsidRDefault="00DA3E24" w:rsidP="00DA3E24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«</w:t>
      </w:r>
      <w:r w:rsidR="00E52BBA">
        <w:rPr>
          <w:rFonts w:eastAsia="Calibri" w:cs="Times New Roman CYR"/>
          <w:sz w:val="28"/>
          <w:szCs w:val="28"/>
        </w:rPr>
        <w:t>5.3</w:t>
      </w:r>
      <w:r>
        <w:rPr>
          <w:rFonts w:eastAsia="Calibri" w:cs="Times New Roman CYR"/>
          <w:sz w:val="28"/>
          <w:szCs w:val="28"/>
        </w:rPr>
        <w:t xml:space="preserve">. Депутат освобождается от ответственности за несоблюдение ограничений и запретов, требований о предотвращении </w:t>
      </w:r>
      <w:r w:rsidR="00E55CCF">
        <w:rPr>
          <w:rFonts w:eastAsia="Calibri" w:cs="Times New Roman CYR"/>
          <w:sz w:val="28"/>
          <w:szCs w:val="28"/>
        </w:rPr>
        <w:t xml:space="preserve">                                                      </w:t>
      </w:r>
      <w:r>
        <w:rPr>
          <w:rFonts w:eastAsia="Calibri" w:cs="Times New Roman CYR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</w:t>
      </w:r>
      <w:r w:rsidR="00377ECB">
        <w:rPr>
          <w:rFonts w:eastAsia="Calibri" w:cs="Times New Roman CYR"/>
          <w:sz w:val="28"/>
          <w:szCs w:val="28"/>
        </w:rPr>
        <w:t xml:space="preserve">тного самоуправления в Российской Федерации» </w:t>
      </w:r>
      <w:r>
        <w:rPr>
          <w:rFonts w:eastAsia="Calibri" w:cs="Times New Roman CYR"/>
          <w:sz w:val="28"/>
          <w:szCs w:val="28"/>
        </w:rPr>
        <w:t xml:space="preserve">и другими федеральными законами в целях противодействия коррупции, </w:t>
      </w:r>
      <w:r w:rsidR="004B15F5">
        <w:rPr>
          <w:rFonts w:eastAsia="Calibri" w:cs="Times New Roman CYR"/>
          <w:sz w:val="28"/>
          <w:szCs w:val="28"/>
        </w:rPr>
        <w:t xml:space="preserve">                      </w:t>
      </w:r>
      <w:r>
        <w:rPr>
          <w:rFonts w:eastAsia="Calibri" w:cs="Times New Roman CYR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4B15F5">
        <w:rPr>
          <w:rFonts w:eastAsia="Calibri" w:cs="Times New Roman CYR"/>
          <w:sz w:val="28"/>
          <w:szCs w:val="28"/>
        </w:rPr>
        <w:t xml:space="preserve">                       </w:t>
      </w:r>
      <w:r>
        <w:rPr>
          <w:rFonts w:eastAsia="Calibri" w:cs="Times New Roman CYR"/>
          <w:sz w:val="28"/>
          <w:szCs w:val="28"/>
        </w:rPr>
        <w:t>а также неисполнение таких обязанностей призна</w:t>
      </w:r>
      <w:r w:rsidR="00377ECB">
        <w:rPr>
          <w:rFonts w:eastAsia="Calibri" w:cs="Times New Roman CYR"/>
          <w:sz w:val="28"/>
          <w:szCs w:val="28"/>
        </w:rPr>
        <w:t>ё</w:t>
      </w:r>
      <w:r>
        <w:rPr>
          <w:rFonts w:eastAsia="Calibri" w:cs="Times New Roman CYR"/>
          <w:sz w:val="28"/>
          <w:szCs w:val="28"/>
        </w:rPr>
        <w:t xml:space="preserve">тся следствием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</w:t>
      </w:r>
      <w:r>
        <w:rPr>
          <w:rFonts w:eastAsia="Calibri" w:cs="Times New Roman CYR"/>
          <w:sz w:val="28"/>
          <w:szCs w:val="28"/>
        </w:rPr>
        <w:t xml:space="preserve">не зависящих от </w:t>
      </w:r>
      <w:r w:rsidR="00377ECB">
        <w:rPr>
          <w:rFonts w:eastAsia="Calibri" w:cs="Times New Roman CYR"/>
          <w:sz w:val="28"/>
          <w:szCs w:val="28"/>
        </w:rPr>
        <w:t>депутата</w:t>
      </w:r>
      <w:r>
        <w:rPr>
          <w:rFonts w:eastAsia="Calibri" w:cs="Times New Roman CYR"/>
          <w:sz w:val="28"/>
          <w:szCs w:val="28"/>
        </w:rPr>
        <w:t xml:space="preserve"> обстоятельств в порядке, предусмотренном частями 3</w:t>
      </w:r>
      <w:r w:rsidR="00984039">
        <w:rPr>
          <w:rFonts w:eastAsia="Calibri" w:cs="Times New Roman CYR"/>
          <w:sz w:val="28"/>
          <w:szCs w:val="28"/>
        </w:rPr>
        <w:t>-</w:t>
      </w:r>
      <w:r>
        <w:rPr>
          <w:rFonts w:eastAsia="Calibri" w:cs="Times New Roman CYR"/>
          <w:sz w:val="28"/>
          <w:szCs w:val="28"/>
        </w:rPr>
        <w:t xml:space="preserve">6 </w:t>
      </w:r>
      <w:hyperlink r:id="rId13" w:history="1">
        <w:r w:rsidRPr="00377ECB">
          <w:rPr>
            <w:rFonts w:eastAsia="Calibri" w:cs="Times New Roman CYR"/>
            <w:sz w:val="28"/>
            <w:szCs w:val="28"/>
          </w:rPr>
          <w:t>статьи 13</w:t>
        </w:r>
      </w:hyperlink>
      <w:r w:rsidRPr="00377ECB">
        <w:rPr>
          <w:rFonts w:eastAsia="Calibri" w:cs="Times New Roman CYR"/>
          <w:sz w:val="28"/>
          <w:szCs w:val="28"/>
        </w:rPr>
        <w:t xml:space="preserve"> </w:t>
      </w:r>
      <w:r>
        <w:rPr>
          <w:rFonts w:eastAsia="Calibri" w:cs="Times New Roman CYR"/>
          <w:sz w:val="28"/>
          <w:szCs w:val="28"/>
        </w:rPr>
        <w:t>Федерального закона от 25</w:t>
      </w:r>
      <w:r w:rsidR="00377ECB">
        <w:rPr>
          <w:rFonts w:eastAsia="Calibri" w:cs="Times New Roman CYR"/>
          <w:sz w:val="28"/>
          <w:szCs w:val="28"/>
        </w:rPr>
        <w:t>.12.</w:t>
      </w:r>
      <w:r>
        <w:rPr>
          <w:rFonts w:eastAsia="Calibri" w:cs="Times New Roman CYR"/>
          <w:sz w:val="28"/>
          <w:szCs w:val="28"/>
        </w:rPr>
        <w:t xml:space="preserve">2008 </w:t>
      </w:r>
      <w:r w:rsidR="00377ECB">
        <w:rPr>
          <w:rFonts w:eastAsia="Calibri" w:cs="Times New Roman CYR"/>
          <w:sz w:val="28"/>
          <w:szCs w:val="28"/>
        </w:rPr>
        <w:t xml:space="preserve">№ 273-ФЗ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             </w:t>
      </w:r>
      <w:r w:rsidR="00377ECB">
        <w:rPr>
          <w:rFonts w:eastAsia="Calibri" w:cs="Times New Roman CYR"/>
          <w:sz w:val="28"/>
          <w:szCs w:val="28"/>
        </w:rPr>
        <w:t>«</w:t>
      </w:r>
      <w:r>
        <w:rPr>
          <w:rFonts w:eastAsia="Calibri" w:cs="Times New Roman CYR"/>
          <w:sz w:val="28"/>
          <w:szCs w:val="28"/>
        </w:rPr>
        <w:t>О противодействии коррупции</w:t>
      </w:r>
      <w:r w:rsidR="00377ECB">
        <w:rPr>
          <w:rFonts w:eastAsia="Calibri" w:cs="Times New Roman CYR"/>
          <w:sz w:val="28"/>
          <w:szCs w:val="28"/>
        </w:rPr>
        <w:t>».»;</w:t>
      </w:r>
    </w:p>
    <w:p w:rsidR="00773365" w:rsidRDefault="00773365" w:rsidP="00DA3E24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8</w:t>
      </w:r>
      <w:r w:rsidR="00377ECB">
        <w:rPr>
          <w:rFonts w:eastAsia="Calibri" w:cs="Times New Roman CYR"/>
          <w:sz w:val="28"/>
          <w:szCs w:val="28"/>
        </w:rPr>
        <w:t xml:space="preserve">) </w:t>
      </w:r>
      <w:r>
        <w:rPr>
          <w:rFonts w:eastAsia="Calibri" w:cs="Times New Roman CYR"/>
          <w:sz w:val="28"/>
          <w:szCs w:val="28"/>
        </w:rPr>
        <w:t>в статье</w:t>
      </w:r>
      <w:r w:rsidR="00377ECB">
        <w:rPr>
          <w:rFonts w:eastAsia="Calibri" w:cs="Times New Roman CYR"/>
          <w:sz w:val="28"/>
          <w:szCs w:val="28"/>
        </w:rPr>
        <w:t xml:space="preserve"> 37</w:t>
      </w:r>
      <w:r>
        <w:rPr>
          <w:rFonts w:eastAsia="Calibri" w:cs="Times New Roman CYR"/>
          <w:sz w:val="28"/>
          <w:szCs w:val="28"/>
        </w:rPr>
        <w:t>:</w:t>
      </w:r>
    </w:p>
    <w:p w:rsidR="00773365" w:rsidRDefault="00773365" w:rsidP="00DA3E24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а) в </w:t>
      </w:r>
      <w:r w:rsidR="00C72CF5">
        <w:rPr>
          <w:rFonts w:eastAsia="Calibri" w:cs="Times New Roman CYR"/>
          <w:sz w:val="28"/>
          <w:szCs w:val="28"/>
        </w:rPr>
        <w:t>части 7 слова «законодательных (</w:t>
      </w:r>
      <w:r>
        <w:rPr>
          <w:rFonts w:eastAsia="Calibri" w:cs="Times New Roman CYR"/>
          <w:sz w:val="28"/>
          <w:szCs w:val="28"/>
        </w:rPr>
        <w:t>представительных) органов государственной власти» заменить словами «законодательных органов»</w:t>
      </w:r>
      <w:r w:rsidR="00C72CF5">
        <w:rPr>
          <w:rFonts w:eastAsia="Calibri" w:cs="Times New Roman CYR"/>
          <w:sz w:val="28"/>
          <w:szCs w:val="28"/>
        </w:rPr>
        <w:t>;</w:t>
      </w:r>
    </w:p>
    <w:p w:rsidR="00377ECB" w:rsidRDefault="00377ECB" w:rsidP="00DA3E24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 </w:t>
      </w:r>
      <w:r w:rsidR="00773365">
        <w:rPr>
          <w:rFonts w:eastAsia="Calibri" w:cs="Times New Roman CYR"/>
          <w:sz w:val="28"/>
          <w:szCs w:val="28"/>
        </w:rPr>
        <w:t xml:space="preserve">б) </w:t>
      </w:r>
      <w:r>
        <w:rPr>
          <w:rFonts w:eastAsia="Calibri" w:cs="Times New Roman CYR"/>
          <w:sz w:val="28"/>
          <w:szCs w:val="28"/>
        </w:rPr>
        <w:t>дополнить частью 7.6 следующего содержания:</w:t>
      </w:r>
    </w:p>
    <w:p w:rsidR="00DA3E24" w:rsidRDefault="00377ECB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«7.6. Мэр освобождается от ответственности за несоблюдение ограничений и запретов, требований о предотвращении </w:t>
      </w:r>
      <w:r w:rsidR="00E55CCF">
        <w:rPr>
          <w:rFonts w:eastAsia="Calibri" w:cs="Times New Roman CYR"/>
          <w:sz w:val="28"/>
          <w:szCs w:val="28"/>
        </w:rPr>
        <w:t xml:space="preserve">                                                      </w:t>
      </w:r>
      <w:r>
        <w:rPr>
          <w:rFonts w:eastAsia="Calibri" w:cs="Times New Roman CYR"/>
          <w:sz w:val="28"/>
          <w:szCs w:val="28"/>
        </w:rPr>
        <w:t xml:space="preserve">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</w:t>
      </w:r>
      <w:r w:rsidR="004B15F5">
        <w:rPr>
          <w:rFonts w:eastAsia="Calibri" w:cs="Times New Roman CYR"/>
          <w:sz w:val="28"/>
          <w:szCs w:val="28"/>
        </w:rPr>
        <w:t xml:space="preserve">                      </w:t>
      </w:r>
      <w:r>
        <w:rPr>
          <w:rFonts w:eastAsia="Calibri" w:cs="Times New Roman CYR"/>
          <w:sz w:val="28"/>
          <w:szCs w:val="28"/>
        </w:rPr>
        <w:t xml:space="preserve">в случае, если несоблюдение таких ограничений, запретов и требований, </w:t>
      </w:r>
      <w:r w:rsidR="004B15F5">
        <w:rPr>
          <w:rFonts w:eastAsia="Calibri" w:cs="Times New Roman CYR"/>
          <w:sz w:val="28"/>
          <w:szCs w:val="28"/>
        </w:rPr>
        <w:t xml:space="preserve">                       </w:t>
      </w:r>
      <w:r>
        <w:rPr>
          <w:rFonts w:eastAsia="Calibri" w:cs="Times New Roman CYR"/>
          <w:sz w:val="28"/>
          <w:szCs w:val="28"/>
        </w:rPr>
        <w:t xml:space="preserve">а также неисполнение таких обязанностей признаётся следствием </w:t>
      </w:r>
      <w:r w:rsidR="004B15F5">
        <w:rPr>
          <w:rFonts w:eastAsia="Calibri" w:cs="Times New Roman CYR"/>
          <w:sz w:val="28"/>
          <w:szCs w:val="28"/>
        </w:rPr>
        <w:t xml:space="preserve">                                  </w:t>
      </w:r>
      <w:r>
        <w:rPr>
          <w:rFonts w:eastAsia="Calibri" w:cs="Times New Roman CYR"/>
          <w:sz w:val="28"/>
          <w:szCs w:val="28"/>
        </w:rPr>
        <w:t>не зависящих от него обстоятельств в порядке, предусмотренном частями 3</w:t>
      </w:r>
      <w:r w:rsidR="00984039">
        <w:rPr>
          <w:rFonts w:eastAsia="Calibri" w:cs="Times New Roman CYR"/>
          <w:sz w:val="28"/>
          <w:szCs w:val="28"/>
        </w:rPr>
        <w:t>-</w:t>
      </w:r>
      <w:r>
        <w:rPr>
          <w:rFonts w:eastAsia="Calibri" w:cs="Times New Roman CYR"/>
          <w:sz w:val="28"/>
          <w:szCs w:val="28"/>
        </w:rPr>
        <w:t xml:space="preserve">6 </w:t>
      </w:r>
      <w:hyperlink r:id="rId14" w:history="1">
        <w:r w:rsidRPr="00377ECB">
          <w:rPr>
            <w:rFonts w:eastAsia="Calibri" w:cs="Times New Roman CYR"/>
            <w:sz w:val="28"/>
            <w:szCs w:val="28"/>
          </w:rPr>
          <w:t>статьи 13</w:t>
        </w:r>
      </w:hyperlink>
      <w:r w:rsidRPr="00377ECB">
        <w:rPr>
          <w:rFonts w:eastAsia="Calibri" w:cs="Times New Roman CYR"/>
          <w:sz w:val="28"/>
          <w:szCs w:val="28"/>
        </w:rPr>
        <w:t xml:space="preserve"> </w:t>
      </w:r>
      <w:r>
        <w:rPr>
          <w:rFonts w:eastAsia="Calibri" w:cs="Times New Roman CYR"/>
          <w:sz w:val="28"/>
          <w:szCs w:val="28"/>
        </w:rPr>
        <w:t>Федерального закона от 25.12.2008 № 273-ФЗ «О противодействии коррупции».»</w:t>
      </w:r>
      <w:r w:rsidR="00B3053E">
        <w:rPr>
          <w:rFonts w:eastAsia="Calibri" w:cs="Times New Roman CYR"/>
          <w:sz w:val="28"/>
          <w:szCs w:val="28"/>
        </w:rPr>
        <w:t>;</w:t>
      </w:r>
    </w:p>
    <w:p w:rsidR="00B3053E" w:rsidRDefault="00773365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9</w:t>
      </w:r>
      <w:r w:rsidR="00B3053E">
        <w:rPr>
          <w:rFonts w:eastAsia="Calibri" w:cs="Times New Roman CYR"/>
          <w:sz w:val="28"/>
          <w:szCs w:val="28"/>
        </w:rPr>
        <w:t>) в части 1 статьи 42:</w:t>
      </w:r>
    </w:p>
    <w:p w:rsidR="00253D9D" w:rsidRDefault="00B3053E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а) </w:t>
      </w:r>
      <w:r w:rsidR="00253D9D">
        <w:rPr>
          <w:rFonts w:eastAsia="Calibri" w:cs="Times New Roman CYR"/>
          <w:sz w:val="28"/>
          <w:szCs w:val="28"/>
        </w:rPr>
        <w:t>пункт 19 признать утратившим силу;</w:t>
      </w:r>
    </w:p>
    <w:p w:rsidR="00B3053E" w:rsidRDefault="00253D9D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 w:rsidRPr="00253D9D">
        <w:rPr>
          <w:rFonts w:eastAsia="Calibri" w:cs="Times New Roman CYR"/>
          <w:sz w:val="28"/>
          <w:szCs w:val="28"/>
        </w:rPr>
        <w:t>б)</w:t>
      </w:r>
      <w:r>
        <w:rPr>
          <w:rFonts w:eastAsia="Calibri" w:cs="Times New Roman CYR"/>
          <w:sz w:val="28"/>
          <w:szCs w:val="28"/>
        </w:rPr>
        <w:t xml:space="preserve"> </w:t>
      </w:r>
      <w:r w:rsidR="00B3053E">
        <w:rPr>
          <w:rFonts w:eastAsia="Calibri" w:cs="Times New Roman CYR"/>
          <w:sz w:val="28"/>
          <w:szCs w:val="28"/>
        </w:rPr>
        <w:t>дополнить пунктом 24.1 следующего содержания:</w:t>
      </w:r>
    </w:p>
    <w:p w:rsidR="00B3053E" w:rsidRDefault="00B3053E" w:rsidP="00B3053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«24.1) устанавливает правила использования водных объектов общего пользования для личных и бытовых нужд и информирует население                         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</w:t>
      </w:r>
      <w:r w:rsidR="00E55CCF">
        <w:rPr>
          <w:rFonts w:eastAsia="Calibri" w:cs="Times New Roman CYR"/>
          <w:sz w:val="28"/>
          <w:szCs w:val="28"/>
        </w:rPr>
        <w:t xml:space="preserve">                        </w:t>
      </w:r>
      <w:r>
        <w:rPr>
          <w:rFonts w:eastAsia="Calibri" w:cs="Times New Roman CYR"/>
          <w:sz w:val="28"/>
          <w:szCs w:val="28"/>
        </w:rPr>
        <w:t>для рекреационных целей;»;</w:t>
      </w:r>
    </w:p>
    <w:p w:rsidR="000C5C16" w:rsidRDefault="00773365" w:rsidP="00B3053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в</w:t>
      </w:r>
      <w:r w:rsidR="00B3053E">
        <w:rPr>
          <w:rFonts w:eastAsia="Calibri" w:cs="Times New Roman CYR"/>
          <w:sz w:val="28"/>
          <w:szCs w:val="28"/>
        </w:rPr>
        <w:t>)</w:t>
      </w:r>
      <w:r w:rsidR="008D293E">
        <w:rPr>
          <w:rFonts w:eastAsia="Calibri" w:cs="Times New Roman CYR"/>
          <w:sz w:val="28"/>
          <w:szCs w:val="28"/>
        </w:rPr>
        <w:t xml:space="preserve"> </w:t>
      </w:r>
      <w:r w:rsidR="000C5C16">
        <w:rPr>
          <w:rFonts w:eastAsia="Calibri" w:cs="Times New Roman CYR"/>
          <w:sz w:val="28"/>
          <w:szCs w:val="28"/>
        </w:rPr>
        <w:t>пункт 31 дополнить словами «, в том числе организацию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ЗАТО Северск;»</w:t>
      </w:r>
      <w:r w:rsidR="00E87ECD">
        <w:rPr>
          <w:rFonts w:eastAsia="Calibri" w:cs="Times New Roman CYR"/>
          <w:sz w:val="28"/>
          <w:szCs w:val="28"/>
        </w:rPr>
        <w:t>;</w:t>
      </w:r>
    </w:p>
    <w:p w:rsidR="00B3053E" w:rsidRDefault="000C5C16" w:rsidP="00B3053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г) </w:t>
      </w:r>
      <w:r w:rsidR="008D293E">
        <w:rPr>
          <w:rFonts w:eastAsia="Calibri" w:cs="Times New Roman CYR"/>
          <w:sz w:val="28"/>
          <w:szCs w:val="28"/>
        </w:rPr>
        <w:t>дополнить пунктом 62.1 следующего содержания:</w:t>
      </w:r>
    </w:p>
    <w:p w:rsidR="008D293E" w:rsidRDefault="008D293E" w:rsidP="00B3053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«62.1) осуществляет выявление объектов накопленного вреда окружающей среде и организацию ликвидации такого вреда применительно                   к территориям, расположенным в границах земельных участков, находящихся в собственности </w:t>
      </w:r>
      <w:r w:rsidR="00781800">
        <w:rPr>
          <w:rFonts w:eastAsia="Calibri" w:cs="Times New Roman CYR"/>
          <w:sz w:val="28"/>
          <w:szCs w:val="28"/>
        </w:rPr>
        <w:t>ЗАТО Северск</w:t>
      </w:r>
      <w:r>
        <w:rPr>
          <w:rFonts w:eastAsia="Calibri" w:cs="Times New Roman CYR"/>
          <w:sz w:val="28"/>
          <w:szCs w:val="28"/>
        </w:rPr>
        <w:t>;»</w:t>
      </w:r>
      <w:r w:rsidR="00E55CCF">
        <w:rPr>
          <w:rFonts w:eastAsia="Calibri" w:cs="Times New Roman CYR"/>
          <w:sz w:val="28"/>
          <w:szCs w:val="28"/>
        </w:rPr>
        <w:t>;</w:t>
      </w:r>
    </w:p>
    <w:p w:rsidR="008D293E" w:rsidRDefault="000C5C16" w:rsidP="00B3053E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д</w:t>
      </w:r>
      <w:r w:rsidR="008D293E">
        <w:rPr>
          <w:rFonts w:eastAsia="Calibri" w:cs="Times New Roman CYR"/>
          <w:sz w:val="28"/>
          <w:szCs w:val="28"/>
        </w:rPr>
        <w:t>)</w:t>
      </w:r>
      <w:r w:rsidR="00781800">
        <w:rPr>
          <w:rFonts w:eastAsia="Calibri" w:cs="Times New Roman CYR"/>
          <w:sz w:val="28"/>
          <w:szCs w:val="28"/>
        </w:rPr>
        <w:t xml:space="preserve"> пункт 67 изложить в следующей редакции:</w:t>
      </w:r>
    </w:p>
    <w:p w:rsidR="00773365" w:rsidRDefault="00781800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 xml:space="preserve">«67) организует и осуществляет мероприятия по работе с детьми                        и молодёжью, участвует в реализации молодёжной политики, осуществляет разработку и реализацию мер по обеспечению и защите прав и законных интересов молодёжи, разработку и реализацию муниципальных программ </w:t>
      </w:r>
      <w:r w:rsidR="00206689">
        <w:rPr>
          <w:rFonts w:eastAsia="Calibri" w:cs="Times New Roman CYR"/>
          <w:sz w:val="28"/>
          <w:szCs w:val="28"/>
        </w:rPr>
        <w:t xml:space="preserve">                   </w:t>
      </w:r>
      <w:r>
        <w:rPr>
          <w:rFonts w:eastAsia="Calibri" w:cs="Times New Roman CYR"/>
          <w:sz w:val="28"/>
          <w:szCs w:val="28"/>
        </w:rPr>
        <w:t>по основным направлениям реализации молодёжной политики, организует                                            и осуществляет мониторинг реализации молодёжной политики в ЗАТО Северск;»</w:t>
      </w:r>
      <w:r w:rsidR="00773365">
        <w:rPr>
          <w:rFonts w:eastAsia="Calibri" w:cs="Times New Roman CYR"/>
          <w:sz w:val="28"/>
          <w:szCs w:val="28"/>
        </w:rPr>
        <w:t>;</w:t>
      </w:r>
    </w:p>
    <w:p w:rsidR="00B3053E" w:rsidRDefault="000C5C16" w:rsidP="00365707">
      <w:pPr>
        <w:autoSpaceDE w:val="0"/>
        <w:autoSpaceDN w:val="0"/>
        <w:adjustRightInd w:val="0"/>
        <w:spacing w:before="0"/>
        <w:ind w:firstLine="709"/>
        <w:jc w:val="both"/>
        <w:rPr>
          <w:rFonts w:eastAsia="Calibri" w:cs="Times New Roman CYR"/>
          <w:sz w:val="28"/>
          <w:szCs w:val="28"/>
        </w:rPr>
      </w:pPr>
      <w:r>
        <w:rPr>
          <w:rFonts w:eastAsia="Calibri" w:cs="Times New Roman CYR"/>
          <w:sz w:val="28"/>
          <w:szCs w:val="28"/>
        </w:rPr>
        <w:t>е</w:t>
      </w:r>
      <w:r w:rsidR="00773365">
        <w:rPr>
          <w:rFonts w:eastAsia="Calibri" w:cs="Times New Roman CYR"/>
          <w:sz w:val="28"/>
          <w:szCs w:val="28"/>
        </w:rPr>
        <w:t>) пункт 69.2 признать утратившим силу</w:t>
      </w:r>
      <w:r w:rsidR="00781800">
        <w:rPr>
          <w:rFonts w:eastAsia="Calibri" w:cs="Times New Roman CYR"/>
          <w:sz w:val="28"/>
          <w:szCs w:val="28"/>
        </w:rPr>
        <w:t>.</w:t>
      </w:r>
    </w:p>
    <w:p w:rsidR="00D601E6" w:rsidRPr="002D6728" w:rsidRDefault="00D601E6" w:rsidP="00D601E6">
      <w:pPr>
        <w:tabs>
          <w:tab w:val="left" w:pos="0"/>
        </w:tabs>
        <w:autoSpaceDE w:val="0"/>
        <w:autoSpaceDN w:val="0"/>
        <w:adjustRightInd w:val="0"/>
        <w:spacing w:before="0"/>
        <w:ind w:firstLine="720"/>
        <w:jc w:val="both"/>
        <w:rPr>
          <w:color w:val="000000"/>
          <w:sz w:val="28"/>
          <w:szCs w:val="28"/>
        </w:rPr>
      </w:pPr>
      <w:r w:rsidRPr="002D6728">
        <w:rPr>
          <w:color w:val="000000"/>
          <w:sz w:val="28"/>
          <w:szCs w:val="28"/>
        </w:rPr>
        <w:t>2. Настоящее Решение вступает в силу после его официального опубликования</w:t>
      </w:r>
      <w:r w:rsidR="000C5C16">
        <w:rPr>
          <w:color w:val="000000"/>
          <w:sz w:val="28"/>
          <w:szCs w:val="28"/>
        </w:rPr>
        <w:t xml:space="preserve">, за исключением </w:t>
      </w:r>
      <w:r w:rsidR="00E87ECD">
        <w:rPr>
          <w:color w:val="000000"/>
          <w:sz w:val="28"/>
          <w:szCs w:val="28"/>
        </w:rPr>
        <w:t>подпунктов «а» и «б» подпункта 2</w:t>
      </w:r>
      <w:r w:rsidR="009529FC">
        <w:rPr>
          <w:color w:val="000000"/>
          <w:sz w:val="28"/>
          <w:szCs w:val="28"/>
        </w:rPr>
        <w:t xml:space="preserve"> </w:t>
      </w:r>
      <w:r w:rsidR="0021040A">
        <w:rPr>
          <w:color w:val="000000"/>
          <w:sz w:val="28"/>
          <w:szCs w:val="28"/>
        </w:rPr>
        <w:t xml:space="preserve">                                </w:t>
      </w:r>
      <w:r w:rsidR="009529FC">
        <w:rPr>
          <w:color w:val="000000"/>
          <w:sz w:val="28"/>
          <w:szCs w:val="28"/>
        </w:rPr>
        <w:t>и</w:t>
      </w:r>
      <w:r w:rsidR="00253D9D">
        <w:rPr>
          <w:color w:val="000000"/>
          <w:sz w:val="28"/>
          <w:szCs w:val="28"/>
        </w:rPr>
        <w:t xml:space="preserve"> подпункт</w:t>
      </w:r>
      <w:r w:rsidR="009529FC">
        <w:rPr>
          <w:color w:val="000000"/>
          <w:sz w:val="28"/>
          <w:szCs w:val="28"/>
        </w:rPr>
        <w:t>а</w:t>
      </w:r>
      <w:r w:rsidR="00253D9D">
        <w:rPr>
          <w:color w:val="000000"/>
          <w:sz w:val="28"/>
          <w:szCs w:val="28"/>
        </w:rPr>
        <w:t xml:space="preserve"> «в» подпункта 9 пункта 1,</w:t>
      </w:r>
      <w:r w:rsidR="00E87ECD">
        <w:rPr>
          <w:color w:val="000000"/>
          <w:sz w:val="28"/>
          <w:szCs w:val="28"/>
        </w:rPr>
        <w:t xml:space="preserve"> вступающих в силу с 1 сентября 2024 года</w:t>
      </w:r>
      <w:r>
        <w:rPr>
          <w:color w:val="000000"/>
          <w:sz w:val="28"/>
          <w:szCs w:val="28"/>
        </w:rPr>
        <w:t>.</w:t>
      </w:r>
      <w:r w:rsidRPr="002D6728">
        <w:rPr>
          <w:color w:val="000000"/>
          <w:sz w:val="28"/>
          <w:szCs w:val="28"/>
        </w:rPr>
        <w:t xml:space="preserve"> </w:t>
      </w:r>
    </w:p>
    <w:p w:rsidR="00D601E6" w:rsidRDefault="00D601E6" w:rsidP="00D601E6">
      <w:pPr>
        <w:tabs>
          <w:tab w:val="left" w:pos="0"/>
        </w:tabs>
        <w:spacing w:before="0"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D6728">
        <w:rPr>
          <w:color w:val="000000"/>
          <w:sz w:val="28"/>
          <w:szCs w:val="28"/>
        </w:rPr>
        <w:t>. </w:t>
      </w:r>
      <w:r w:rsidRPr="00EB7452">
        <w:rPr>
          <w:sz w:val="28"/>
          <w:szCs w:val="28"/>
        </w:rPr>
        <w:t xml:space="preserve">Опубликовать Решение в средстве массовой информации «Официальные </w:t>
      </w:r>
      <w:r>
        <w:rPr>
          <w:sz w:val="28"/>
          <w:szCs w:val="28"/>
        </w:rPr>
        <w:t>бюллетень муниципальных правовых актов</w:t>
      </w:r>
      <w:r w:rsidRPr="00EB7452">
        <w:rPr>
          <w:sz w:val="28"/>
          <w:szCs w:val="28"/>
        </w:rPr>
        <w:t xml:space="preserve"> ЗАТО Северск» </w:t>
      </w:r>
      <w:r>
        <w:rPr>
          <w:sz w:val="28"/>
          <w:szCs w:val="28"/>
        </w:rPr>
        <w:t xml:space="preserve">                   </w:t>
      </w:r>
      <w:r w:rsidRPr="00EB7452">
        <w:rPr>
          <w:sz w:val="28"/>
          <w:szCs w:val="28"/>
        </w:rPr>
        <w:t xml:space="preserve">и разместить в информационно-телекоммуникационной сети «Интернет» </w:t>
      </w:r>
      <w:r>
        <w:rPr>
          <w:sz w:val="28"/>
          <w:szCs w:val="28"/>
        </w:rPr>
        <w:t xml:space="preserve">                  </w:t>
      </w:r>
      <w:r w:rsidRPr="00EB7452">
        <w:rPr>
          <w:sz w:val="28"/>
          <w:szCs w:val="28"/>
        </w:rPr>
        <w:t>на официальном сайте Думы ЗАТО Северск (</w:t>
      </w:r>
      <w:hyperlink r:id="rId15" w:history="1">
        <w:r w:rsidR="00E52BBA" w:rsidRPr="00E52BBA">
          <w:rPr>
            <w:rStyle w:val="a9"/>
            <w:color w:val="auto"/>
            <w:sz w:val="28"/>
            <w:szCs w:val="28"/>
            <w:u w:val="none"/>
          </w:rPr>
          <w:t>http</w:t>
        </w:r>
        <w:r w:rsidR="00E52BBA" w:rsidRPr="00E52BBA">
          <w:rPr>
            <w:rStyle w:val="a9"/>
            <w:color w:val="auto"/>
            <w:sz w:val="28"/>
            <w:szCs w:val="28"/>
            <w:u w:val="none"/>
            <w:lang w:val="en-US"/>
          </w:rPr>
          <w:t>s</w:t>
        </w:r>
        <w:r w:rsidR="00E52BBA" w:rsidRPr="00E52BBA">
          <w:rPr>
            <w:rStyle w:val="a9"/>
            <w:color w:val="auto"/>
            <w:sz w:val="28"/>
            <w:szCs w:val="28"/>
            <w:u w:val="none"/>
          </w:rPr>
          <w:t>://duma-seversk.ru</w:t>
        </w:r>
      </w:hyperlink>
      <w:r w:rsidRPr="00EB7452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и официальном сайте Администрации ЗАТО Северск (</w:t>
      </w:r>
      <w:hyperlink r:id="rId16" w:history="1">
        <w:r w:rsidRPr="00EB7452">
          <w:rPr>
            <w:rStyle w:val="a9"/>
            <w:color w:val="auto"/>
            <w:sz w:val="28"/>
            <w:szCs w:val="28"/>
            <w:u w:val="none"/>
            <w:lang w:val="en-US"/>
          </w:rPr>
          <w:t>https</w:t>
        </w:r>
        <w:r w:rsidRPr="00EB7452">
          <w:rPr>
            <w:rStyle w:val="a9"/>
            <w:color w:val="auto"/>
            <w:sz w:val="28"/>
            <w:szCs w:val="28"/>
            <w:u w:val="none"/>
          </w:rPr>
          <w:t>://зато-северск.рф</w:t>
        </w:r>
      </w:hyperlink>
      <w:r>
        <w:rPr>
          <w:sz w:val="28"/>
          <w:szCs w:val="28"/>
        </w:rPr>
        <w:t>).</w:t>
      </w:r>
    </w:p>
    <w:p w:rsidR="00D601E6" w:rsidRDefault="00D601E6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D601E6" w:rsidRDefault="00D601E6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D601E6" w:rsidRDefault="00D601E6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D601E6" w:rsidRDefault="00D601E6" w:rsidP="00D601E6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ЗАТО Северск                                            Мэр ЗАТО Северск                                                  </w:t>
      </w:r>
    </w:p>
    <w:p w:rsidR="00D601E6" w:rsidRDefault="00D601E6" w:rsidP="00D601E6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Г.А.Шамин                                                     Н.В.Диденко   </w:t>
      </w:r>
    </w:p>
    <w:p w:rsidR="00D601E6" w:rsidRDefault="00D601E6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4B15F5" w:rsidRDefault="004B15F5" w:rsidP="00D601E6">
      <w:pPr>
        <w:tabs>
          <w:tab w:val="left" w:pos="0"/>
        </w:tabs>
        <w:spacing w:before="0" w:line="240" w:lineRule="atLeast"/>
        <w:jc w:val="both"/>
        <w:rPr>
          <w:sz w:val="28"/>
          <w:szCs w:val="28"/>
        </w:rPr>
      </w:pPr>
    </w:p>
    <w:p w:rsidR="00345966" w:rsidRDefault="00345966" w:rsidP="004B15F5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p w:rsidR="00E55CCF" w:rsidRDefault="00E55CCF" w:rsidP="00E7321F">
      <w:pPr>
        <w:autoSpaceDE w:val="0"/>
        <w:autoSpaceDN w:val="0"/>
        <w:adjustRightInd w:val="0"/>
        <w:spacing w:before="0"/>
        <w:jc w:val="both"/>
        <w:rPr>
          <w:rFonts w:ascii="Times New Roman" w:eastAsia="Calibri" w:hAnsi="Times New Roman"/>
          <w:sz w:val="28"/>
          <w:szCs w:val="28"/>
        </w:rPr>
      </w:pPr>
    </w:p>
    <w:sectPr w:rsidR="00E55CCF" w:rsidSect="00937F60"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1D" w:rsidRDefault="004E1E1D" w:rsidP="0031792A">
      <w:pPr>
        <w:spacing w:before="0"/>
      </w:pPr>
      <w:r>
        <w:separator/>
      </w:r>
    </w:p>
  </w:endnote>
  <w:endnote w:type="continuationSeparator" w:id="0">
    <w:p w:rsidR="004E1E1D" w:rsidRDefault="004E1E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97177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51CC4" w:rsidRPr="00984039" w:rsidRDefault="00651CC4">
        <w:pPr>
          <w:pStyle w:val="a5"/>
          <w:jc w:val="right"/>
          <w:rPr>
            <w:sz w:val="28"/>
            <w:szCs w:val="28"/>
          </w:rPr>
        </w:pPr>
        <w:r w:rsidRPr="00984039">
          <w:rPr>
            <w:sz w:val="28"/>
            <w:szCs w:val="28"/>
          </w:rPr>
          <w:fldChar w:fldCharType="begin"/>
        </w:r>
        <w:r w:rsidRPr="00984039">
          <w:rPr>
            <w:sz w:val="28"/>
            <w:szCs w:val="28"/>
          </w:rPr>
          <w:instrText>PAGE   \* MERGEFORMAT</w:instrText>
        </w:r>
        <w:r w:rsidRPr="00984039">
          <w:rPr>
            <w:sz w:val="28"/>
            <w:szCs w:val="28"/>
          </w:rPr>
          <w:fldChar w:fldCharType="separate"/>
        </w:r>
        <w:r w:rsidR="00BD007B">
          <w:rPr>
            <w:noProof/>
            <w:sz w:val="28"/>
            <w:szCs w:val="28"/>
          </w:rPr>
          <w:t>2</w:t>
        </w:r>
        <w:r w:rsidRPr="00984039">
          <w:rPr>
            <w:sz w:val="28"/>
            <w:szCs w:val="28"/>
          </w:rPr>
          <w:fldChar w:fldCharType="end"/>
        </w:r>
      </w:p>
    </w:sdtContent>
  </w:sdt>
  <w:p w:rsidR="00651CC4" w:rsidRPr="00651CC4" w:rsidRDefault="00651CC4" w:rsidP="00651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1D" w:rsidRDefault="004E1E1D" w:rsidP="0031792A">
      <w:pPr>
        <w:spacing w:before="0"/>
      </w:pPr>
      <w:r>
        <w:separator/>
      </w:r>
    </w:p>
  </w:footnote>
  <w:footnote w:type="continuationSeparator" w:id="0">
    <w:p w:rsidR="004E1E1D" w:rsidRDefault="004E1E1D" w:rsidP="003179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2A" w:rsidRPr="00E6290F" w:rsidRDefault="0031792A" w:rsidP="00E6290F">
    <w:pPr>
      <w:spacing w:before="0"/>
      <w:rPr>
        <w:rFonts w:ascii="Times New Roman" w:hAnsi="Times New Roman"/>
        <w:b/>
        <w:sz w:val="26"/>
        <w:szCs w:val="2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60" w:rsidRPr="00E52BBA" w:rsidRDefault="00BC7911" w:rsidP="00937F60">
    <w:pPr>
      <w:tabs>
        <w:tab w:val="left" w:pos="4678"/>
      </w:tabs>
      <w:jc w:val="center"/>
      <w:rPr>
        <w:rFonts w:ascii="Times New Roman" w:hAnsi="Times New Roman"/>
      </w:rPr>
    </w:pPr>
    <w:r w:rsidRPr="00BC7911">
      <w:rPr>
        <w:rFonts w:ascii="Times New Roman" w:hAnsi="Times New Roman"/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-186690</wp:posOffset>
              </wp:positionV>
              <wp:extent cx="1790700" cy="691515"/>
              <wp:effectExtent l="0" t="0" r="19050" b="1333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90700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911" w:rsidRPr="00BC7911" w:rsidRDefault="00BC7911" w:rsidP="00BC7911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Проект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89.8pt;margin-top:-14.7pt;width:141pt;height:54.45pt;flip:x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" strokecolor="white [3212]">
              <v:textbox>
                <w:txbxContent>
                  <w:p w:rsidR="00BC7911" w:rsidRPr="00BC7911" w:rsidRDefault="00BC7911" w:rsidP="00BC7911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Проект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D568C"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BBA">
      <w:rPr>
        <w:rFonts w:ascii="Times New Roman" w:hAnsi="Times New Roman"/>
      </w:rPr>
      <w:t xml:space="preserve">                                                                       </w:t>
    </w:r>
  </w:p>
  <w:p w:rsidR="00BC7911" w:rsidRDefault="00BC7911" w:rsidP="00BC7911"/>
  <w:p w:rsidR="00937F60" w:rsidRPr="004B15F5" w:rsidRDefault="00937F60" w:rsidP="00937F60">
    <w:pPr>
      <w:rPr>
        <w:rFonts w:ascii="Times New Roman" w:hAnsi="Times New Roman"/>
      </w:rPr>
    </w:pP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  <w:r w:rsidR="00E52BBA">
      <w:rPr>
        <w:rFonts w:ascii="Times New Roman" w:hAnsi="Times New Roman"/>
        <w:sz w:val="22"/>
        <w:szCs w:val="22"/>
      </w:rPr>
      <w:t xml:space="preserve">                                  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937F60" w:rsidRPr="0031792A" w:rsidRDefault="00937F60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937F60" w:rsidRPr="00937F60" w:rsidRDefault="00937F60" w:rsidP="00937F60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8C"/>
    <w:rsid w:val="0000710F"/>
    <w:rsid w:val="00025E87"/>
    <w:rsid w:val="000574A4"/>
    <w:rsid w:val="000C5C16"/>
    <w:rsid w:val="000D3A6B"/>
    <w:rsid w:val="000F2348"/>
    <w:rsid w:val="0013342E"/>
    <w:rsid w:val="00134165"/>
    <w:rsid w:val="00190F04"/>
    <w:rsid w:val="001A086F"/>
    <w:rsid w:val="001A482D"/>
    <w:rsid w:val="001D568C"/>
    <w:rsid w:val="001D61C7"/>
    <w:rsid w:val="00206689"/>
    <w:rsid w:val="0021040A"/>
    <w:rsid w:val="00237861"/>
    <w:rsid w:val="00253D9D"/>
    <w:rsid w:val="002D07C6"/>
    <w:rsid w:val="0031792A"/>
    <w:rsid w:val="003225F9"/>
    <w:rsid w:val="003240F4"/>
    <w:rsid w:val="00326F24"/>
    <w:rsid w:val="00345966"/>
    <w:rsid w:val="00365707"/>
    <w:rsid w:val="00377ECB"/>
    <w:rsid w:val="00394BBA"/>
    <w:rsid w:val="003979E5"/>
    <w:rsid w:val="003B20C7"/>
    <w:rsid w:val="003B2CFC"/>
    <w:rsid w:val="003D07E2"/>
    <w:rsid w:val="003F3597"/>
    <w:rsid w:val="0042532C"/>
    <w:rsid w:val="0048209A"/>
    <w:rsid w:val="004A10C9"/>
    <w:rsid w:val="004A10DF"/>
    <w:rsid w:val="004B15F5"/>
    <w:rsid w:val="004C4B2A"/>
    <w:rsid w:val="004E1E1D"/>
    <w:rsid w:val="00530F8D"/>
    <w:rsid w:val="005469F2"/>
    <w:rsid w:val="0057646F"/>
    <w:rsid w:val="00597E97"/>
    <w:rsid w:val="005A1015"/>
    <w:rsid w:val="005C1E44"/>
    <w:rsid w:val="00610708"/>
    <w:rsid w:val="00651CC4"/>
    <w:rsid w:val="00656B3B"/>
    <w:rsid w:val="006A5DF4"/>
    <w:rsid w:val="006B3D54"/>
    <w:rsid w:val="00731697"/>
    <w:rsid w:val="00773365"/>
    <w:rsid w:val="00777099"/>
    <w:rsid w:val="00781800"/>
    <w:rsid w:val="007C0FDB"/>
    <w:rsid w:val="007E3C4A"/>
    <w:rsid w:val="0085483A"/>
    <w:rsid w:val="00865633"/>
    <w:rsid w:val="008911B1"/>
    <w:rsid w:val="00897865"/>
    <w:rsid w:val="008B2E2B"/>
    <w:rsid w:val="008B5251"/>
    <w:rsid w:val="008D293E"/>
    <w:rsid w:val="00903D75"/>
    <w:rsid w:val="00907853"/>
    <w:rsid w:val="00913F80"/>
    <w:rsid w:val="00925D18"/>
    <w:rsid w:val="00937F60"/>
    <w:rsid w:val="009529FC"/>
    <w:rsid w:val="00984039"/>
    <w:rsid w:val="009902F2"/>
    <w:rsid w:val="009C2AD7"/>
    <w:rsid w:val="009F2318"/>
    <w:rsid w:val="00A41E83"/>
    <w:rsid w:val="00A57131"/>
    <w:rsid w:val="00A83A5E"/>
    <w:rsid w:val="00A857FB"/>
    <w:rsid w:val="00AC2A59"/>
    <w:rsid w:val="00AE064E"/>
    <w:rsid w:val="00AF3308"/>
    <w:rsid w:val="00AF5704"/>
    <w:rsid w:val="00B2095C"/>
    <w:rsid w:val="00B3053E"/>
    <w:rsid w:val="00BA1DF6"/>
    <w:rsid w:val="00BC7911"/>
    <w:rsid w:val="00BD007B"/>
    <w:rsid w:val="00BE1314"/>
    <w:rsid w:val="00C14A2D"/>
    <w:rsid w:val="00C166DD"/>
    <w:rsid w:val="00C62436"/>
    <w:rsid w:val="00C65DCE"/>
    <w:rsid w:val="00C72CF5"/>
    <w:rsid w:val="00CB20CC"/>
    <w:rsid w:val="00CC71AD"/>
    <w:rsid w:val="00D44D88"/>
    <w:rsid w:val="00D518AE"/>
    <w:rsid w:val="00D56C28"/>
    <w:rsid w:val="00D601E6"/>
    <w:rsid w:val="00D835A6"/>
    <w:rsid w:val="00D93D00"/>
    <w:rsid w:val="00DA3E24"/>
    <w:rsid w:val="00DA4E3C"/>
    <w:rsid w:val="00DB0FDD"/>
    <w:rsid w:val="00DE3FE5"/>
    <w:rsid w:val="00E1583B"/>
    <w:rsid w:val="00E23B5E"/>
    <w:rsid w:val="00E31733"/>
    <w:rsid w:val="00E46235"/>
    <w:rsid w:val="00E47F50"/>
    <w:rsid w:val="00E52BBA"/>
    <w:rsid w:val="00E5405E"/>
    <w:rsid w:val="00E55CCF"/>
    <w:rsid w:val="00E6290F"/>
    <w:rsid w:val="00E679B9"/>
    <w:rsid w:val="00E7321F"/>
    <w:rsid w:val="00E876D9"/>
    <w:rsid w:val="00E87ECD"/>
    <w:rsid w:val="00E941E0"/>
    <w:rsid w:val="00F204DE"/>
    <w:rsid w:val="00F21749"/>
    <w:rsid w:val="00F275EE"/>
    <w:rsid w:val="00F501F3"/>
    <w:rsid w:val="00F516C8"/>
    <w:rsid w:val="00F9047A"/>
    <w:rsid w:val="00FA5EAF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B756039-5635-472D-B35A-CF42ABF6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0E4A8551EC3AE75BCC5DF12195F495221B333DCCB2D91A8798D53392578851BA6704A187E0AFFCCEEE44D8E48S0D" TargetMode="External"/><Relationship Id="rId13" Type="http://schemas.openxmlformats.org/officeDocument/2006/relationships/hyperlink" Target="consultantplus://offline/ref=EAE2A02D56646348ABA64661BB4B1597036FD93CAA924AAC4592C186BF4E166B60E90B57A82717F939A9975F5D53C580E2888737E1780917j7i5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990E4A8551EC3AE75BCDBD20475014D572FE93CDFC525C2F0298B0466757ED049E62E135B3319FFCDF0E64F8D8850D2DC10D602C46A41FC2F823FBD4BSCD" TargetMode="External"/><Relationship Id="rId12" Type="http://schemas.openxmlformats.org/officeDocument/2006/relationships/hyperlink" Target="https://sp.tomsk-7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&#1079;&#1072;&#1090;&#1086;-&#1089;&#1077;&#1074;&#1077;&#1088;&#1089;&#1082;.&#1088;&#109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79;&#1072;&#1090;&#1086;-&#1089;&#1077;&#1074;&#1077;&#1088;&#1089;&#1082;.&#1088;&#109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uma-seversk.ru" TargetMode="External"/><Relationship Id="rId10" Type="http://schemas.openxmlformats.org/officeDocument/2006/relationships/hyperlink" Target="https://duma-seversk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0E4A8551EC3AE75BCC5DF12195F495221B435D7C02D91A8798D533925788509A62846187714FACCFBB21CC8D60983915BDA03D37640FF43S2D" TargetMode="External"/><Relationship Id="rId14" Type="http://schemas.openxmlformats.org/officeDocument/2006/relationships/hyperlink" Target="consultantplus://offline/ref=1A0E43F634B6CBEEB715AEA9023A26934A1B86A6B4CAD148832852AA19FDAF99BCE8C5E44ECF4A9B320C77A67AD92401CADEDA96DFB6A35Dg7rA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8DB4-0194-49D7-81B1-C5414A2B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Дума Решение</Template>
  <TotalTime>0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Soldatova</dc:creator>
  <cp:keywords/>
  <cp:lastModifiedBy>musohranov</cp:lastModifiedBy>
  <cp:revision>3</cp:revision>
  <cp:lastPrinted>2024-03-14T06:50:00Z</cp:lastPrinted>
  <dcterms:created xsi:type="dcterms:W3CDTF">2024-03-14T06:51:00Z</dcterms:created>
  <dcterms:modified xsi:type="dcterms:W3CDTF">2024-03-29T08:24:00Z</dcterms:modified>
</cp:coreProperties>
</file>